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9CD" w:rsidRDefault="008F7C71" w:rsidP="008F7C7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5FD6085" wp14:editId="646C8550">
            <wp:extent cx="5940425" cy="956434"/>
            <wp:effectExtent l="19050" t="19050" r="22225" b="152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43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1C396F" w:rsidRPr="00D036A3" w:rsidRDefault="001C396F" w:rsidP="001C39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ab/>
      </w:r>
      <w:r w:rsidRPr="00511F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Независимая оценка квалификации работников или лиц, претендующих на осуществление определенного вида трудовой деятельности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,</w:t>
      </w:r>
      <w:r w:rsidRPr="00511F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– процедура подтверждения соответствия квалификации соискателя положениям профессионального стандарта или квалификационным требованиям, установленным федеральными законами и иными нормативными правовыми актами Рос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сийской Федерации. </w:t>
      </w:r>
      <w:r w:rsidRPr="00511F5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Независимая оценка квалификации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проводится  </w:t>
      </w:r>
      <w:r w:rsidRPr="00D036A3">
        <w:rPr>
          <w:rFonts w:ascii="Times New Roman" w:hAnsi="Times New Roman"/>
          <w:sz w:val="24"/>
          <w:szCs w:val="24"/>
          <w:shd w:val="clear" w:color="auto" w:fill="FFFFFF"/>
        </w:rPr>
        <w:t>Центром оценки квалификаций (ЦОК) в соответствии с Федеральным законом «О независимой оценке квалификации» от 3 июля 2016 года № 238-ФЗ.</w:t>
      </w:r>
    </w:p>
    <w:p w:rsidR="001C396F" w:rsidRDefault="001C396F" w:rsidP="001C39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ab/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О</w:t>
      </w:r>
      <w:r w:rsidRPr="001C39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тбор организаций для наделения полномочиями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ЦОК</w:t>
      </w:r>
      <w:r w:rsidRPr="001C39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осуществляется </w:t>
      </w:r>
      <w:r w:rsidR="00D036A3">
        <w:rPr>
          <w:rFonts w:ascii="Times New Roman" w:hAnsi="Times New Roman"/>
          <w:sz w:val="24"/>
          <w:szCs w:val="24"/>
          <w:shd w:val="clear" w:color="auto" w:fill="FFFFFF"/>
        </w:rPr>
        <w:t xml:space="preserve">Советом по профессиональным квалификациям </w:t>
      </w:r>
      <w:r w:rsidR="00D036A3" w:rsidRPr="001F7BF7">
        <w:rPr>
          <w:rFonts w:ascii="Times New Roman" w:hAnsi="Times New Roman"/>
          <w:sz w:val="24"/>
          <w:szCs w:val="24"/>
          <w:shd w:val="clear" w:color="auto" w:fill="FFFFFF"/>
        </w:rPr>
        <w:t>в области издательского дела, полиграфического производства и распространения печатной продукции</w:t>
      </w:r>
      <w:r w:rsidR="00D036A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396F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</w:t>
      </w:r>
      <w:r w:rsidRPr="001C396F">
        <w:rPr>
          <w:rFonts w:ascii="Times New Roman" w:hAnsi="Times New Roman"/>
          <w:sz w:val="24"/>
          <w:szCs w:val="24"/>
          <w:shd w:val="clear" w:color="auto" w:fill="FFFFFF"/>
        </w:rPr>
        <w:t>соответствии</w:t>
      </w:r>
      <w:r w:rsidR="00D036A3">
        <w:rPr>
          <w:rFonts w:ascii="Times New Roman" w:hAnsi="Times New Roman"/>
          <w:sz w:val="24"/>
          <w:szCs w:val="24"/>
          <w:shd w:val="clear" w:color="auto" w:fill="FFFFFF"/>
        </w:rPr>
        <w:t xml:space="preserve"> с </w:t>
      </w:r>
      <w:r w:rsidR="009659D4">
        <w:rPr>
          <w:rFonts w:ascii="Times New Roman" w:hAnsi="Times New Roman"/>
          <w:sz w:val="24"/>
          <w:szCs w:val="24"/>
          <w:shd w:val="clear" w:color="auto" w:fill="FFFFFF"/>
        </w:rPr>
        <w:t>7</w:t>
      </w:r>
      <w:r w:rsidR="00D036A3">
        <w:rPr>
          <w:rFonts w:ascii="Times New Roman" w:hAnsi="Times New Roman"/>
          <w:sz w:val="24"/>
          <w:szCs w:val="24"/>
          <w:shd w:val="clear" w:color="auto" w:fill="FFFFFF"/>
        </w:rPr>
        <w:t xml:space="preserve">соответствующими Положениями, разработанными с учетом утвержденных Министерством труда и социального развития Российской Федерации типовых положений. </w:t>
      </w:r>
      <w:r w:rsidRPr="001C396F">
        <w:rPr>
          <w:rFonts w:ascii="Times New Roman" w:hAnsi="Times New Roman"/>
          <w:sz w:val="24"/>
          <w:szCs w:val="24"/>
          <w:shd w:val="clear" w:color="auto" w:fill="FFFFFF"/>
        </w:rPr>
        <w:t xml:space="preserve"> Организации, прошедшие отбор, наделяются статусом Центра оценки квалификаций. </w:t>
      </w:r>
    </w:p>
    <w:p w:rsidR="00D924EE" w:rsidRPr="003610DA" w:rsidRDefault="001F7BF7" w:rsidP="00B339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ab/>
      </w:r>
      <w:r w:rsidR="00B3394D" w:rsidRPr="003610DA">
        <w:rPr>
          <w:rFonts w:ascii="Times New Roman" w:hAnsi="Times New Roman"/>
          <w:b/>
          <w:sz w:val="24"/>
          <w:szCs w:val="24"/>
        </w:rPr>
        <w:t>Положения по организации ЦОК, утвержденные Советом:</w:t>
      </w:r>
      <w:r w:rsidR="00D036A3" w:rsidRPr="003610DA">
        <w:rPr>
          <w:rFonts w:ascii="Times New Roman" w:hAnsi="Times New Roman"/>
          <w:b/>
          <w:sz w:val="24"/>
          <w:szCs w:val="24"/>
        </w:rPr>
        <w:t xml:space="preserve"> </w:t>
      </w:r>
    </w:p>
    <w:p w:rsidR="00B3394D" w:rsidRPr="001F7BF7" w:rsidRDefault="00125802" w:rsidP="00B3394D">
      <w:pPr>
        <w:tabs>
          <w:tab w:val="left" w:pos="11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="00B3394D" w:rsidRPr="001F7BF7">
        <w:rPr>
          <w:rFonts w:ascii="Times New Roman" w:hAnsi="Times New Roman"/>
          <w:sz w:val="24"/>
          <w:szCs w:val="24"/>
        </w:rPr>
        <w:t>Типовое положение о Центре оценки профессиональных квалификаций в области издательского дела, полиграфического и упаковочного производства и распространения печатной продукции</w:t>
      </w:r>
      <w:r w:rsidR="00B3394D">
        <w:rPr>
          <w:rFonts w:ascii="Times New Roman" w:hAnsi="Times New Roman"/>
          <w:sz w:val="24"/>
          <w:szCs w:val="24"/>
        </w:rPr>
        <w:t xml:space="preserve"> (стр.2);</w:t>
      </w:r>
    </w:p>
    <w:p w:rsidR="00B3394D" w:rsidRPr="001F7BF7" w:rsidRDefault="00125802" w:rsidP="00B3394D">
      <w:pPr>
        <w:tabs>
          <w:tab w:val="left" w:pos="1101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B3394D">
        <w:rPr>
          <w:rFonts w:ascii="Times New Roman" w:hAnsi="Times New Roman"/>
          <w:sz w:val="24"/>
          <w:szCs w:val="24"/>
        </w:rPr>
        <w:t>Положение о порядке</w:t>
      </w:r>
      <w:r w:rsidR="00B3394D" w:rsidRPr="001F7BF7">
        <w:rPr>
          <w:rFonts w:ascii="Times New Roman" w:hAnsi="Times New Roman"/>
          <w:sz w:val="24"/>
          <w:szCs w:val="24"/>
        </w:rPr>
        <w:t xml:space="preserve"> оценки квалификации экспертов Центра оценки квалификаций</w:t>
      </w:r>
      <w:r w:rsidR="00B3394D">
        <w:rPr>
          <w:rFonts w:ascii="Times New Roman" w:hAnsi="Times New Roman"/>
          <w:sz w:val="24"/>
          <w:szCs w:val="24"/>
        </w:rPr>
        <w:t xml:space="preserve"> (стр.9);</w:t>
      </w:r>
    </w:p>
    <w:p w:rsidR="00B3394D" w:rsidRPr="001F7BF7" w:rsidRDefault="00125802" w:rsidP="00B339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="00B3394D" w:rsidRPr="001F7BF7">
        <w:rPr>
          <w:rFonts w:ascii="Times New Roman" w:hAnsi="Times New Roman"/>
          <w:sz w:val="24"/>
          <w:szCs w:val="24"/>
        </w:rPr>
        <w:t>Положение об Апелляционной комиссии Совета по профессиональным квалификациям в области издательского дела, полиграфического производства и распространения печатной продукции</w:t>
      </w:r>
      <w:r w:rsidR="00B3394D">
        <w:rPr>
          <w:rFonts w:ascii="Times New Roman" w:hAnsi="Times New Roman"/>
          <w:sz w:val="24"/>
          <w:szCs w:val="24"/>
        </w:rPr>
        <w:t xml:space="preserve"> (стр.16).</w:t>
      </w:r>
    </w:p>
    <w:p w:rsidR="00B3394D" w:rsidRPr="001F7BF7" w:rsidRDefault="00B3394D" w:rsidP="00B3394D">
      <w:pPr>
        <w:tabs>
          <w:tab w:val="left" w:pos="110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924EE" w:rsidRDefault="00D924EE" w:rsidP="00D924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6159CD" w:rsidRDefault="006159CD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B3394D" w:rsidRDefault="00B3394D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D924EE" w:rsidRDefault="00D924EE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59CD" w:rsidRDefault="006159CD" w:rsidP="00615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956945"/>
            <wp:effectExtent l="19050" t="19050" r="19050" b="146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56945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59CD" w:rsidRDefault="006159CD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66C50" w:rsidRDefault="00966C50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6159CD" w:rsidRDefault="006159CD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Утверждено решением Совета </w:t>
      </w:r>
    </w:p>
    <w:p w:rsidR="006159CD" w:rsidRDefault="006159CD" w:rsidP="006159CD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 июля 2017 года</w:t>
      </w:r>
    </w:p>
    <w:p w:rsidR="006159CD" w:rsidRDefault="006159CD" w:rsidP="00615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6159CD" w:rsidRDefault="006159CD" w:rsidP="00966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Типовое положение</w:t>
      </w:r>
    </w:p>
    <w:p w:rsidR="006159CD" w:rsidRDefault="006159CD" w:rsidP="00966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 Центре оценки профессиональных квалификаций в области издательского дела, полиграфического и упаковочного производства и распространения печатной продукции</w:t>
      </w:r>
    </w:p>
    <w:p w:rsidR="006159CD" w:rsidRDefault="006159CD" w:rsidP="006159CD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Центр оценки квалификаций (далее – Центр) является юридическим лицом, которое Советом по профессиональным квалификациям в области издательского дела, полиграфического производства и распространения печатной продукции (далее - Совет) наделено полномочиями по проведению независимой оценки квалификаций. </w:t>
      </w:r>
    </w:p>
    <w:p w:rsidR="006159CD" w:rsidRDefault="006159CD" w:rsidP="006159CD">
      <w:pPr>
        <w:pStyle w:val="a4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определяет цели и принципы деятельности Центра, порядок проведения оценки квалификаций и оформления ее результатов. Данное Положение конкретизируется организацией – заявителем для наделения ее полномочиями по проведению независимой оценки квалификаций и представляется в Совет с комплектом необходимых документов в соответствии с прилагаемым перечнем.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ОБЩИЕ ПОЛОЖЕНИЯ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Положение о Центре устанавливает статус, вид и цель деятельности, функции, структуру и регламент работы в соответствии с "Требованиями к центрам оценки квалификаций" и "Порядком отбора организаций для наделения их полномочиями по проведению независимой оценки квалификации", утвержденными приказом Министерства труда и социального развития Российской Федерации от 19.12.2016 № 759н.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Настоящее положение разработано в соответствии с требованиями Федерального закона от 3 июля 2016 г. № 238-ФЗ "О независимой оценке квалификации", "Правилами  проведения центром оценки квалификаций независимой оценки квалификации в форме профессионального экзамена", утверждёнными постановлением Правительства РФ от 16.11.2016 N 1204, соответствующими нормативными правовыми актами Министерства труда и социального развития Российской Федерации.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1.3. Центр - юридическое лицо, осуществляющее деятельность по проведению независимой оценки квалификаций в соответствии с Федеральным законом от 3 июля 2016 г. № 238-ФЗ «О независимой оценке квалификации».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Задачей Центра является независимая оценка соответствия компетентности, знаний, умений и уровня квалификации работников, установленным требованиям профессиональных стандартов.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1.5. Независимая оценка квалификаций проводится Центром в соответствии с "Правилами проведения центром оценки квалификаций независимой оценки квалификации в форме профессионального экзамена", утверждёнными постановлением Правительства РФ от 16.11.2016 N 1204, Регламентом проведения профессионального экзамена центром оценки профессиональных квалификаций Совета по профессиональным квалификациям в области издательского дела, полиграфического производства и распространения печатной продукции.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1.6. Центр не может создаваться образовательной организацией, в состав учредителей Центра также не входят образовательные организации, их союзы (ассоциации, объединения).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1.7. Финансовое обеспечение деятельности Центра (часть 6 статьи 8 Федерального закона от 3 июля 2016 г. № 238-ФЗ "О независимой оценке квалификации") осуществляется за счет собственных средств Центра, а также других, не запрещенных законодательством Российской Федерации источников, в том числе за счёт средств, полученных по договорам по проведению оценки профессиональных квалификаций.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1.8. В своей работе Центр взаимодействует с Советом, а также с региональными отделениями ассоциаций, союзов и объединений в области печатной индустрии.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1.9. Работа Центра строится на информационной открытости, доступности информации по всем направлениям деятельности с размещением ее на сайте Центра в информационно-коммуникационной сети «Интернет».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ФУНКЦИИ, ПРАВА И ОБЯЗАННОСТИ ЦЕНТРА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2.1. Основные функции Центра оценки квалификаций: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предоставление соискателям необходимой информации о правилах и процедурах независимой оценки квалификации;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организация и проведение на основе руководящих и методических документов Совета независимой оценки квалификаций на соответствие требованиям профессиональных стандартов;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формирование сведений о результатах оценки квалификаций и передача их в Совет для обработки, экспертизы, анализа и внесения в Федеральный реестр. Осуществление мониторинга деятельности Центра;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оформление и выдача соискателю заключения квалификационной комиссии и, в случае успешного прохождения оценки квалификации, свидетельства о профессиональной квалификации;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Центр в своей деятельности: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руководствуется и соблюдает требования Федеральных Законов и иных нормативных правовых актов Российской Федерации, Министерства труда и социальной защиты Российской Федерации и иных, регламентирующих его деятельность документов;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оценку квалификации в соответствии с видами профессиональной деятельности и квалификациями, установленными Советом и внесенными в Федеральный реестр;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взаимодействует с Советом при рассмотрении жалоб, связанных с результатами прохождения профессиональных экзаменов и выдачей свидетельств о квалификации;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определяет стоимость услуг по проведению работ по оценке квалификаций в соответствии с методикой, утвержденной Советом;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информирует Совет об изменениях структуры, материально-технической базы, необходимой для проведения оценки квалификации, состава экспертов и фактического местонахождения Центра, а также изменениях наименования юридического лица, юридического адреса, адреса местонахождения, банковских реквизитов, номеров телефонов и адреса электронной почты организации в течение 30 рабочих дней со дня, когда соответствующие изменения произошли;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осуществляет в установленные сроки передачу в Совет сведений установленной формы о результатах оценки;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обеспечивает информационную открытость своей деятельности.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Центр имеет право: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выдавать соискателю от имени Совета по профессиональным квалификациям в области издательского дела, полиграфического производства и распространения печатной продукции свидетельство о профессиональной квалификации;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принимать участие в разработке нормативных, руководящих и методических документов по оценке профессиональных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организовывать и проводить научно-методические конференции, выставки, семинары и совещания с целью обобщения опыта деятельности по оценке квалификации, разъяснения методических, организационных, процедурных вопросов и документов Совета.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Центр имеет иные права и обязанности в соответствии с действующим законодательством, нормативными правовыми актами, документами Совета по профессиональным квалификациям в области издательского дела, полиграфического производства и распространения печатной продукции, Положением о Центре.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СОСТАВ И ОРГАНИЗАЦИОННАЯ СТРУКТУРА ЦЕНТРА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3.1. Организационная структура формируется с учетом охвата сфер оценки профессиональных квалификаций, функций, прав и обязанностей Центра. Она включает: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руководство Центра, обеспечивающего работу коллектива в соответствии с действующими законами и нормативными актами;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подразделения, осуществляющие оценку квалификаций работников в области издательского дела, полиграфического и упаковочного производства и распространения печатной продукции. Структура подразделений формируется с учетом профиля и количества оцениваемых квалификаций, утвержденных Советом;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подразделение методики, организации и  контроля проведения процедур оценки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подразделения, осуществляющие финансово-бухгалтерскую деятельность, информационные, юридические, кадровые и другие службы.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 Центр возглавляет руководитель, несущий ответственность за все виды работ по оценке квалификаций. Руководитель Центра проводит политику в области оценки квалификаций, определяемую Советом. Руководитель Центра формирует штатное расписание и определяет функциональные обязанности подразделений и их сотрудников.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 Подразделения, обеспечивающие оценку квалификаций работников: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осуществляют подготовку и распространение информации о правилах и процедуре оценки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обеспечивают рассмотрение, регистрацию заявок на оценку квалификаций, формируют группы для проведения экзаменационных испытаний;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- осуществляют проведение процедур квалификационного экзамена, оформление экзаменационных документов;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организуют работу экспертных групп, осуществляющих проведение профессиональных экзаменов оценки квалификаций;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подготавливают по результатам профессиональных экзаменов решения о выдаче (отказе в выдаче) квалификационных свидетельств;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оформляют квалификационные свидетельства, ведут регистрацию и выдачу их соискателям.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 Подразделение методики, организации и контроля проведения процедур оценки квалификаций осуществляет: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ведение реестра специалистов, получивших квалификационные свидетельства Центра;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подготовку отчетов в установленном порядке;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передачу в Совет по профессиональным квалификациям в области издательского дела, полиграфического производства и распространения печатной продукции сведений о результатах оценки квалификаций для внесения в Реестр и осуществления мониторинга деятельности Центра;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формирование (комплектацию), актуализацию фондов, используемых для оценки квалификаций в заявленной области аккредитации;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подготовку предложений по совершенствованию проведения процедур оценки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ведение делопроизводства и архива, включая хранение в течение установленного срока сданных в архив документов и их списание через установленный период времени;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участие в разработке и ведение организационно-методических документов по функционированию Центра;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сбор, обработку и контроль соблюдения установленных требований при проведении оценки квалификаций и объективности ее результатов;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подготовку для публикации сведений о результатах проведенных процедур оценки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получение, учет, выдачу и хранение бланков квалификационных свидетельств в соответствии с действующим порядком;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обеспечение структурных подразделений Центра действующими нормативными и организационно-методическими документами.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Финансово-бухгалтерская, информационная, юридическая и другая деятельность, обеспечивающая работу по оценке квалификаций, возлагаются на соответствующие службы или осуществляются на договорной основе.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3.6. В состав экспертных групп оценки квалификаций входят обученные, аттестованные и занесенные в Реестр эксперты по оценке квалификаций и кандидаты в эксперты. Специалисты сторонних организаций включаются в состав экспертов Центра при наличии договора с Центром. Состав экспертов Центра должен обеспечивать формирование квалификационной комиссии не менее чем из трех экспертов. Квалификационная комиссия и её Председатель назначаются приказом по Центру, с учетом области аккредитации и фактического места проведения квалификационного экзамена.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C50" w:rsidRDefault="00966C50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966C50" w:rsidRDefault="00966C50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4. ФИНАНСОВАЯ ДЕЯТЕЛЬНОСТЬ ЦЕНТРА ОЦЕНКИ КВАЛИФИКАЦИЙ </w:t>
      </w:r>
    </w:p>
    <w:p w:rsidR="00966C50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Финансовая деятельность Центра основывается на следующих принципах: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квалификации проводится на основании договора о проведении оценки квалификации, заключаемого соискателем и (или) работодателем, и (или) иным заинтересованным лицом с Центром оценки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квалификаций по договору, заключенному работодателем и (или) иным заинтересованным лицом, проводится с согласия соискателя, за исключением случаев, предусмотренных законодательством;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квалификации работников по договору, заключенному с работодателем, проводится за счет средств работодателя, оценка квалификации безработных граждан по договору, заключенному органом государственной власти субъекта Российской Федерации, проводится за счет средств указанного органа;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оценка квалификации иных физических лиц осуществляется по договору, заключенному с ними, и производится за счет средств данных физических лиц;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Центр оплачивает услуги сторонних организаций и экспертов в соответствии с заключенными договорами;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Центр заключает с экспертом, привлекаемым к участию в экзаменационных испытаниях, соответствующий договор. В нем оговариваются правила и процедуры действия эксперта при проведении оценки квалификаций, включая соблюдение конфиденциальности и независимости решений от воздействия заинтересованных сторон или коммерческих интересов, а также условия оплаты выполненной экспертом работы.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ОРГАНИЗАЦИЯ, РЕОРГАНИЗАЦИЯ И ЛИКВИДАЦИЯ ЦЕНТРА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Решение о создании Центра оценки квалификаций принимается Советом. Отбор организаций для наделения полномочиями по независимой оценке квалификаций осуществляется на основе обращений юридических лиц по их инициативе в Совет. Организация – заявитель для наделения ее полномочиями Центра оценки квалификаций предоставляет в Совет необходимый комплект документов (Приложение 1), соответствующий Положению о требованиях к Центру оценки квалификаций и порядке отбора организаций для наделения их полномочиями по проведению независимой оценки квалификаций и прекращения их полномочий, утвержденного Министерством труда и социальной защиты Российской Федерации.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5.2. Центр создается при положительном решении Совета, оформленном в виде аттестата соответствия. Аттестат соответствия – документ, выдаваемый Советом, подтверждающий прохождение организацией отбора для проведения независимой оценки квалификации и наделения полномочиями Центра оценки квалификации в установленной области деятельности.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5.3.При изменении перечня квалификаций Центр должен заявить о наделении его соответствующими полномочиями и получить соответствующее решение Совета. При этом в Совет подаются документы, подтверждающие наличие необходимых ресурсов для проведения профессиональных экзаменов по соответствующим квалификациям.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5.4. Центр несет полную ответственность за исполнение требований Федерального закона от 3 июля 2016 г. № 238-ФЗ "О независимой оценке квалификации", "Правил проведения центром оценки квалификации независимой оценки квалификации в форме </w:t>
      </w:r>
      <w:r>
        <w:rPr>
          <w:rFonts w:ascii="Times New Roman" w:hAnsi="Times New Roman"/>
          <w:sz w:val="24"/>
          <w:szCs w:val="24"/>
        </w:rPr>
        <w:lastRenderedPageBreak/>
        <w:t xml:space="preserve">профессионального экзамена», утвержденного Постановлением Правительства Российской Федерации от 16.11. 2016 № 1204.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5.5. Полномочия Центра могут быть прекращены в случае: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несоответствия деятельности Центра оценки квалификаций требованиям  федеральных законов, постановлений Правительства РФ, решений Национального совета по профессиональным квалификациям, Агентства развития профессиональных квалификаций; 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 причине многочисленных фактов нарушений при проведении профессиональных экзаменов;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представления Центром недостоверных сведений в ходе отбора и наделения его полномочиями по проведению независимой оценки квалификации, мониторинга осуществляемой им деятельности или контроля;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поступления от юридического лица заявления о прекращении по собственной инициативе осуществления полномочий Центра;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ликвидации юридического лица в порядке, предусмотренном гражданским законодательством Российской Федерации.</w:t>
      </w:r>
    </w:p>
    <w:p w:rsidR="006159CD" w:rsidRDefault="006159CD" w:rsidP="006159C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1.</w:t>
      </w:r>
    </w:p>
    <w:p w:rsidR="006159CD" w:rsidRDefault="006159CD" w:rsidP="006159CD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p w:rsidR="006159CD" w:rsidRDefault="006159CD" w:rsidP="006159C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 документов,  подаваемых организацией – заявителем для наделения полномочиями Центра оценки квалификаций</w:t>
      </w:r>
    </w:p>
    <w:p w:rsidR="006159CD" w:rsidRDefault="006159CD" w:rsidP="006159CD">
      <w:pPr>
        <w:pStyle w:val="a4"/>
        <w:spacing w:after="0" w:line="240" w:lineRule="auto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159CD" w:rsidRDefault="006159CD" w:rsidP="006159CD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Организация-заявитель для наделения его полномочиями по проведению независимой оценки квалификации предоставляет в Совет следующие документы и информацию (далее – обращение, документы):</w:t>
      </w:r>
    </w:p>
    <w:p w:rsidR="006159CD" w:rsidRDefault="006159CD" w:rsidP="006159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 о наделении полномочиями по проведению независимой оценки квалификации, содержащее  следующие сведения об организации-заявителе:</w:t>
      </w:r>
    </w:p>
    <w:p w:rsidR="006159CD" w:rsidRDefault="006159CD" w:rsidP="006159CD">
      <w:pPr>
        <w:pStyle w:val="a4"/>
        <w:spacing w:after="0" w:line="240" w:lineRule="auto"/>
        <w:ind w:left="0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полное наименование, и место нахождения;</w:t>
      </w:r>
    </w:p>
    <w:p w:rsidR="006159CD" w:rsidRDefault="006159CD" w:rsidP="006159CD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идентификационный номер налогоплательщика;</w:t>
      </w:r>
    </w:p>
    <w:p w:rsidR="006159CD" w:rsidRDefault="006159CD" w:rsidP="006159CD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 w:val="0"/>
          <w:bCs w:val="0"/>
          <w:sz w:val="24"/>
          <w:szCs w:val="24"/>
        </w:rPr>
        <w:t>выписка (либо ее заверенная копия)      из   единого   государственного реестра юридических лиц (дата выписки из данного реестра не должна превышать более 30 календарных дней)</w:t>
      </w:r>
      <w:r>
        <w:rPr>
          <w:b w:val="0"/>
          <w:sz w:val="24"/>
          <w:szCs w:val="24"/>
        </w:rPr>
        <w:t>;</w:t>
      </w:r>
    </w:p>
    <w:p w:rsidR="006159CD" w:rsidRDefault="006159CD" w:rsidP="006159CD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электронной почты;</w:t>
      </w:r>
    </w:p>
    <w:p w:rsidR="006159CD" w:rsidRDefault="006159CD" w:rsidP="006159CD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адрес официального сайта Центра  в информационно-коммуникационной сети «Интернет»;</w:t>
      </w:r>
    </w:p>
    <w:p w:rsidR="006159CD" w:rsidRDefault="006159CD" w:rsidP="006159CD">
      <w:pPr>
        <w:tabs>
          <w:tab w:val="left" w:pos="851"/>
          <w:tab w:val="left" w:pos="993"/>
          <w:tab w:val="left" w:pos="1276"/>
          <w:tab w:val="left" w:pos="1701"/>
        </w:tabs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номер контактного телефона, факса;</w:t>
      </w:r>
    </w:p>
    <w:p w:rsidR="006159CD" w:rsidRDefault="006159CD" w:rsidP="006159CD">
      <w:pPr>
        <w:pStyle w:val="ConsPlusNormal"/>
        <w:ind w:firstLine="54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копия документа о создании Центра на базе организации-заявителя и руководителе данного Центра;</w:t>
      </w:r>
    </w:p>
    <w:p w:rsidR="006159CD" w:rsidRDefault="006159CD" w:rsidP="006159CD">
      <w:pPr>
        <w:pStyle w:val="ConsPlusNormal"/>
        <w:ind w:firstLine="540"/>
        <w:jc w:val="both"/>
        <w:rPr>
          <w:rFonts w:eastAsia="Calibri"/>
          <w:b w:val="0"/>
          <w:bCs w:val="0"/>
          <w:sz w:val="24"/>
          <w:szCs w:val="24"/>
          <w:lang w:eastAsia="en-US"/>
        </w:rPr>
      </w:pPr>
      <w:r>
        <w:rPr>
          <w:sz w:val="24"/>
          <w:szCs w:val="24"/>
        </w:rPr>
        <w:t xml:space="preserve">- </w:t>
      </w:r>
      <w:r>
        <w:rPr>
          <w:rFonts w:eastAsia="Calibri"/>
          <w:b w:val="0"/>
          <w:bCs w:val="0"/>
          <w:sz w:val="24"/>
          <w:szCs w:val="24"/>
          <w:lang w:eastAsia="en-US"/>
        </w:rPr>
        <w:t>документ, подтверждающий полномочия лица, представившего  обращение от организации–заявителя;</w:t>
      </w:r>
    </w:p>
    <w:p w:rsidR="006159CD" w:rsidRDefault="006159CD" w:rsidP="006159CD">
      <w:pPr>
        <w:pStyle w:val="a4"/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заверенная копия Устава организации-заявителя;</w:t>
      </w:r>
    </w:p>
    <w:p w:rsidR="006159CD" w:rsidRDefault="006159CD" w:rsidP="006159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документы, подтверждающие решение организации-заявителя о готовности проведения независимой оценки квалификации;</w:t>
      </w:r>
    </w:p>
    <w:p w:rsidR="006159CD" w:rsidRDefault="006159CD" w:rsidP="006159C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предложения по перечню наименований квалификаций, указанных в Реестре, по которым планируется проводить независимую оценку квалификаций;</w:t>
      </w:r>
    </w:p>
    <w:p w:rsidR="006159CD" w:rsidRDefault="006159CD" w:rsidP="006159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документы, подтверждающие наличие собственных, а также привлеченных на законном основании ресурсов, в том числе материально-технических и кадровых, для </w:t>
      </w:r>
      <w:r>
        <w:rPr>
          <w:rFonts w:ascii="Times New Roman" w:hAnsi="Times New Roman"/>
          <w:sz w:val="24"/>
          <w:szCs w:val="24"/>
        </w:rPr>
        <w:lastRenderedPageBreak/>
        <w:t>проведения профессиональных экзаменов по соответствующим квалификациям с указанием места проведения профессиональных экзаменов;</w:t>
      </w:r>
    </w:p>
    <w:p w:rsidR="006159CD" w:rsidRDefault="006159CD" w:rsidP="006159CD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проект Положения о Центре. </w:t>
      </w: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Документы могут быть направлены почтовым отправлением с описью вложения с объявленной ценностью, представлены непосредственно, либо направлены 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Интернет.</w:t>
      </w: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pStyle w:val="a4"/>
        <w:spacing w:before="100" w:beforeAutospacing="1" w:after="100" w:afterAutospacing="1"/>
        <w:ind w:left="0" w:firstLine="708"/>
        <w:jc w:val="both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965200"/>
            <wp:effectExtent l="19050" t="19050" r="19050" b="2540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F7C71" w:rsidRDefault="001351E5" w:rsidP="001351E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Утвержден</w:t>
      </w:r>
      <w:r w:rsidR="00D84543">
        <w:rPr>
          <w:rFonts w:ascii="Times New Roman" w:hAnsi="Times New Roman"/>
          <w:b/>
          <w:sz w:val="24"/>
          <w:szCs w:val="24"/>
        </w:rPr>
        <w:t>о</w:t>
      </w:r>
      <w:r w:rsidRPr="00966C50">
        <w:rPr>
          <w:rFonts w:ascii="Times New Roman" w:hAnsi="Times New Roman"/>
          <w:b/>
          <w:sz w:val="24"/>
          <w:szCs w:val="24"/>
        </w:rPr>
        <w:t xml:space="preserve"> решением Совета </w:t>
      </w:r>
    </w:p>
    <w:p w:rsidR="001351E5" w:rsidRPr="00966C50" w:rsidRDefault="008F7C71" w:rsidP="001351E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351E5" w:rsidRPr="00966C50">
        <w:rPr>
          <w:rFonts w:ascii="Times New Roman" w:hAnsi="Times New Roman"/>
          <w:b/>
          <w:sz w:val="24"/>
          <w:szCs w:val="24"/>
        </w:rPr>
        <w:t xml:space="preserve"> июля 2020 г.</w:t>
      </w:r>
    </w:p>
    <w:p w:rsidR="001351E5" w:rsidRDefault="001351E5" w:rsidP="00615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159CD" w:rsidRDefault="006159CD" w:rsidP="006159C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84543">
        <w:rPr>
          <w:rFonts w:ascii="Times New Roman" w:hAnsi="Times New Roman"/>
          <w:b/>
          <w:sz w:val="28"/>
          <w:szCs w:val="28"/>
        </w:rPr>
        <w:t>оложение о П</w:t>
      </w:r>
      <w:r>
        <w:rPr>
          <w:rFonts w:ascii="Times New Roman" w:hAnsi="Times New Roman"/>
          <w:b/>
          <w:sz w:val="28"/>
          <w:szCs w:val="28"/>
        </w:rPr>
        <w:t>орядк</w:t>
      </w:r>
      <w:r w:rsidR="00D84543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159CD" w:rsidRPr="00966C50" w:rsidRDefault="006159CD" w:rsidP="006159C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50">
        <w:rPr>
          <w:rFonts w:ascii="Times New Roman" w:hAnsi="Times New Roman"/>
          <w:b/>
          <w:sz w:val="28"/>
          <w:szCs w:val="28"/>
        </w:rPr>
        <w:t>оценки квалификации</w:t>
      </w:r>
    </w:p>
    <w:p w:rsidR="006159CD" w:rsidRPr="00966C50" w:rsidRDefault="006159CD" w:rsidP="00966C5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50">
        <w:rPr>
          <w:rFonts w:ascii="Times New Roman" w:hAnsi="Times New Roman"/>
          <w:b/>
          <w:sz w:val="28"/>
          <w:szCs w:val="28"/>
        </w:rPr>
        <w:t>экспертов Центра оценки квалификации</w:t>
      </w:r>
    </w:p>
    <w:p w:rsidR="006159CD" w:rsidRDefault="006159CD" w:rsidP="001351E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1.Общие положения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1.1. Оценка квалификации экспертов Центров оценки квалификации (далее - ЦОК), привлекаемых к участию в проведении профессионального экзамена» (далее – Порядок) разработан в соответствии Приказами Министерства труда и социальной защиты РФ: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-  от 19 декабря 2016 г. N 758н «Об утверждении примерного положения о совете по профессиональным квалификациям и порядка наделения совета по профессиональным квалификациям полномочиями по организации проведения независимой оценки квалификации по определенному виду профессиональной деятельности и прекращения этих полномочий»;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 - от 19 декабря 2016 г. N 759н «Об утверждении требований к Центрам оценки квалификаций и Порядка отбора организаций для наделения их полномочиями по проведению независимой оценки квалификации и прекращения этих полномочий».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1.2. Порядок оценки экспертов ЦОК устанавливает требования, предъявляемые к специалистам, привлекаемым к участию в  проведении профессионального экзамена, а также порядок оценки  их квалификации. 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150786">
        <w:rPr>
          <w:rFonts w:ascii="Times New Roman" w:eastAsia="Times New Roman" w:hAnsi="Times New Roman"/>
          <w:sz w:val="23"/>
          <w:szCs w:val="23"/>
        </w:rPr>
        <w:t>1.3. Организацию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оценки квалификации экспертов ЦОК осуществляет Совет по профессиональным квалификациям в области издательского дела, полиграфического производства и распространения печатной продукции (далее Совет). Для проведения процедур оценки кандидатур экспертов Советом создается Аттестационная комиссия </w:t>
      </w:r>
      <w:r w:rsidRPr="00235424">
        <w:rPr>
          <w:rFonts w:ascii="Times New Roman" w:eastAsia="Times New Roman" w:hAnsi="Times New Roman"/>
          <w:color w:val="000000"/>
          <w:sz w:val="23"/>
          <w:szCs w:val="23"/>
        </w:rPr>
        <w:t>(далее —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К</w:t>
      </w:r>
      <w:r w:rsidRPr="00235424">
        <w:rPr>
          <w:rFonts w:ascii="Times New Roman" w:eastAsia="Times New Roman" w:hAnsi="Times New Roman"/>
          <w:color w:val="000000"/>
          <w:sz w:val="23"/>
          <w:szCs w:val="23"/>
        </w:rPr>
        <w:t>омиссия).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Состав К</w:t>
      </w:r>
      <w:r w:rsidRPr="00235424">
        <w:rPr>
          <w:rFonts w:ascii="Times New Roman" w:eastAsia="Times New Roman" w:hAnsi="Times New Roman"/>
          <w:color w:val="000000"/>
          <w:sz w:val="23"/>
          <w:szCs w:val="23"/>
        </w:rPr>
        <w:t>омиссии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формируется из квалифицированных </w:t>
      </w:r>
      <w:r>
        <w:rPr>
          <w:rFonts w:ascii="Times New Roman" w:eastAsia="Times New Roman" w:hAnsi="Times New Roman"/>
          <w:sz w:val="23"/>
          <w:szCs w:val="23"/>
        </w:rPr>
        <w:t xml:space="preserve">специалистов, имеющих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стаж (опыт) работы в области издательского дела, полиграфического производства и распространения печатной продукции не менее 5-ти лет </w:t>
      </w:r>
      <w:r w:rsidRPr="00235424">
        <w:rPr>
          <w:rFonts w:ascii="Times New Roman" w:eastAsia="Times New Roman" w:hAnsi="Times New Roman"/>
          <w:color w:val="000000"/>
          <w:sz w:val="23"/>
          <w:szCs w:val="23"/>
        </w:rPr>
        <w:t>и утверждается распоряжением Председателя Совета.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426CF1">
        <w:rPr>
          <w:rFonts w:ascii="Times New Roman" w:eastAsia="Times New Roman" w:hAnsi="Times New Roman"/>
          <w:sz w:val="23"/>
          <w:szCs w:val="23"/>
        </w:rPr>
        <w:t xml:space="preserve">1.4. </w:t>
      </w:r>
      <w:r w:rsidRPr="00426CF1">
        <w:rPr>
          <w:rFonts w:ascii="Times New Roman" w:eastAsia="Times New Roman" w:hAnsi="Times New Roman"/>
          <w:sz w:val="24"/>
          <w:szCs w:val="24"/>
        </w:rPr>
        <w:t>Оценка</w:t>
      </w: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 xml:space="preserve"> квалификации экспертов ЦОК проводится с целью подтверждения их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>квалификации и определения области деятельности в качестве эксперта по оценке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>квалификации и (или) технического эксперта.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</w:pP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Эксперт по оценке квалификации – </w:t>
      </w:r>
      <w:r w:rsidRPr="002A5F50">
        <w:rPr>
          <w:rFonts w:ascii="Times New Roman" w:eastAsia="Times New Roman" w:hAnsi="Times New Roman"/>
          <w:sz w:val="24"/>
          <w:szCs w:val="24"/>
        </w:rPr>
        <w:t>лицо, обладающее</w:t>
      </w: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 xml:space="preserve"> знаниями и опытом для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>проведения работ в области оценки квалификации по виду (видам) профессиональной</w:t>
      </w:r>
      <w:r>
        <w:rPr>
          <w:rFonts w:ascii="Times New Roman" w:eastAsia="Times New Roman" w:hAnsi="Times New Roman"/>
          <w:color w:val="000000"/>
          <w:sz w:val="24"/>
          <w:szCs w:val="24"/>
          <w:shd w:val="clear" w:color="auto" w:fill="FFFF00"/>
        </w:rPr>
        <w:t xml:space="preserve"> </w:t>
      </w: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>деятельности и прошедшее оценку квалификации в соответствии с настоящим Порядком.</w:t>
      </w:r>
    </w:p>
    <w:p w:rsidR="006159CD" w:rsidRPr="00002ACF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913989">
        <w:rPr>
          <w:rFonts w:ascii="Times New Roman" w:eastAsia="Times New Roman" w:hAnsi="Times New Roman"/>
          <w:color w:val="000000"/>
          <w:sz w:val="24"/>
          <w:szCs w:val="24"/>
        </w:rPr>
        <w:tab/>
      </w:r>
      <w:r w:rsidRPr="003D349E">
        <w:rPr>
          <w:rFonts w:ascii="Times New Roman" w:eastAsia="Times New Roman" w:hAnsi="Times New Roman"/>
          <w:sz w:val="24"/>
          <w:szCs w:val="24"/>
        </w:rPr>
        <w:t xml:space="preserve">1.5. Оценка </w:t>
      </w:r>
      <w:r>
        <w:rPr>
          <w:rFonts w:ascii="Times New Roman" w:eastAsia="Times New Roman" w:hAnsi="Times New Roman"/>
          <w:sz w:val="24"/>
          <w:szCs w:val="24"/>
        </w:rPr>
        <w:t>К</w:t>
      </w:r>
      <w:r w:rsidRPr="003D349E">
        <w:rPr>
          <w:rFonts w:ascii="Times New Roman" w:eastAsia="Times New Roman" w:hAnsi="Times New Roman"/>
          <w:sz w:val="24"/>
          <w:szCs w:val="24"/>
        </w:rPr>
        <w:t>омиссией Совета экспертов</w:t>
      </w:r>
      <w:r w:rsidRPr="00002ACF">
        <w:rPr>
          <w:rFonts w:ascii="Times New Roman" w:eastAsia="Times New Roman" w:hAnsi="Times New Roman"/>
          <w:color w:val="000000"/>
          <w:sz w:val="24"/>
          <w:szCs w:val="24"/>
        </w:rPr>
        <w:t xml:space="preserve"> ЦОК проводится в форме аттестации. Кандидатуры экспертов, рекомендованные  </w:t>
      </w:r>
      <w:r>
        <w:rPr>
          <w:rFonts w:ascii="Times New Roman" w:eastAsia="Times New Roman" w:hAnsi="Times New Roman"/>
          <w:color w:val="000000"/>
          <w:sz w:val="24"/>
          <w:szCs w:val="24"/>
        </w:rPr>
        <w:t>К</w:t>
      </w:r>
      <w:r w:rsidRPr="00002ACF">
        <w:rPr>
          <w:rFonts w:ascii="Times New Roman" w:eastAsia="Times New Roman" w:hAnsi="Times New Roman"/>
          <w:color w:val="000000"/>
          <w:sz w:val="24"/>
          <w:szCs w:val="24"/>
        </w:rPr>
        <w:t xml:space="preserve">омиссией, </w:t>
      </w:r>
      <w:r w:rsidRPr="003D349E">
        <w:rPr>
          <w:rFonts w:ascii="Times New Roman" w:eastAsia="Times New Roman" w:hAnsi="Times New Roman"/>
          <w:sz w:val="24"/>
          <w:szCs w:val="24"/>
        </w:rPr>
        <w:t>утверждаются решением</w:t>
      </w:r>
      <w:r w:rsidRPr="00002ACF">
        <w:rPr>
          <w:rFonts w:ascii="Times New Roman" w:eastAsia="Times New Roman" w:hAnsi="Times New Roman"/>
          <w:color w:val="000000"/>
          <w:sz w:val="24"/>
          <w:szCs w:val="24"/>
        </w:rPr>
        <w:t xml:space="preserve"> Совета. </w:t>
      </w:r>
    </w:p>
    <w:p w:rsidR="006159CD" w:rsidRDefault="006159CD" w:rsidP="006159C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334F96" w:rsidRDefault="00334F96" w:rsidP="006159C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334F96" w:rsidRDefault="00334F96" w:rsidP="006159C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334F96" w:rsidRDefault="00334F96" w:rsidP="006159CD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color w:val="000000"/>
          <w:sz w:val="23"/>
          <w:szCs w:val="23"/>
        </w:rPr>
      </w:pPr>
    </w:p>
    <w:p w:rsidR="006159CD" w:rsidRDefault="006159CD" w:rsidP="001351E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2. Требования к экспертам по оценке квалификаций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 xml:space="preserve">2.1.  Эксперт по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оценке квалификации ЦОК должен обладать знаниями и опытом для  проведения работ в области оценки квалификаций по виду (видам) профессиональной деятельности.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 xml:space="preserve">2.2. Эксперт должен соответствовать требованиям настоящего Порядка, предъявляемым к специалистам, привлекаемым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к участию в составе экспертной комиссии ЦОК в проведении профессионального экзамена.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Требования, предъявляемые к специалистам, привлекаемым к участию в составе экспертной комиссии ЦОК в проведении профессионального экзамена: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высшее образование в соответствующей области издательского дела, полиграфического производства и распространения печатной продукции</w:t>
      </w:r>
      <w:r w:rsidRPr="00913989">
        <w:rPr>
          <w:rFonts w:ascii="Times New Roman" w:eastAsia="Times New Roman" w:hAnsi="Times New Roman"/>
          <w:color w:val="000000"/>
          <w:sz w:val="23"/>
          <w:szCs w:val="23"/>
        </w:rPr>
        <w:t>, желательно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наличие ученых степеней и званий;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стаж работы в области издательского дела, полиграфического производства и распространения печатной продукции не менее 5-ти лет;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1347A2">
        <w:rPr>
          <w:rFonts w:ascii="Symbol" w:eastAsia="Times New Roman" w:hAnsi="Symbol" w:cs="Symbol"/>
          <w:sz w:val="23"/>
          <w:szCs w:val="23"/>
        </w:rPr>
        <w:t></w:t>
      </w:r>
      <w:r w:rsidRPr="001347A2">
        <w:rPr>
          <w:rFonts w:ascii="Times New Roman" w:eastAsia="Times New Roman" w:hAnsi="Times New Roman"/>
          <w:sz w:val="23"/>
          <w:szCs w:val="23"/>
        </w:rPr>
        <w:t xml:space="preserve">   опыт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работы в области оценки квалификаций.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 xml:space="preserve">2.3. Эксперт в области </w:t>
      </w:r>
      <w:r>
        <w:rPr>
          <w:rFonts w:ascii="Times New Roman" w:eastAsia="Times New Roman" w:hAnsi="Times New Roman"/>
          <w:color w:val="000000"/>
          <w:sz w:val="23"/>
          <w:szCs w:val="23"/>
        </w:rPr>
        <w:t>оценки квалификаций должен знать: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требования федерального законодательства и нормативных правовых актов в сфере независимой оценки квалификации;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основные положения теории и практики вида (видов) профессиональной деятельности в рамках заявляемой области деятельности эксперта;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sz w:val="23"/>
          <w:szCs w:val="23"/>
        </w:rPr>
        <w:t></w:t>
      </w:r>
      <w:r>
        <w:rPr>
          <w:rFonts w:ascii="Times New Roman" w:eastAsia="Times New Roman" w:hAnsi="Times New Roman"/>
          <w:sz w:val="23"/>
          <w:szCs w:val="23"/>
        </w:rPr>
        <w:t xml:space="preserve">  требования руководящих </w:t>
      </w:r>
      <w:r>
        <w:rPr>
          <w:rFonts w:ascii="Times New Roman" w:eastAsia="Times New Roman" w:hAnsi="Times New Roman"/>
          <w:color w:val="000000"/>
          <w:sz w:val="23"/>
          <w:szCs w:val="23"/>
        </w:rPr>
        <w:t>и методических документов Национального совета при Президенте Российской Федерации по профессиональным квалификациям (НСПК) и Совета;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sz w:val="23"/>
          <w:szCs w:val="23"/>
        </w:rPr>
        <w:t></w:t>
      </w:r>
      <w:r>
        <w:rPr>
          <w:rFonts w:ascii="Times New Roman" w:eastAsia="Times New Roman" w:hAnsi="Times New Roman"/>
          <w:sz w:val="23"/>
          <w:szCs w:val="23"/>
        </w:rPr>
        <w:t xml:space="preserve">    положения соответствующих </w:t>
      </w:r>
      <w:r>
        <w:rPr>
          <w:rFonts w:ascii="Times New Roman" w:eastAsia="Times New Roman" w:hAnsi="Times New Roman"/>
          <w:color w:val="000000"/>
          <w:sz w:val="23"/>
          <w:szCs w:val="23"/>
        </w:rPr>
        <w:t>профессиональных стандартов;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порядок разработки и требования к оценочным средствам для проведения независимой оценки квалификаций;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правила проведения Центром независимой оценки квалификаций в форме профессионального экзамена;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- порядок оформления и передачи в Совет сведений по результатам оценки квалификаций (для проверки, обработки и признания результатов независимой оценки квалификации, принятия решения о выдаче свидетельств о квалификации Центром оценки квалификаций) и порядок выдачи документов по результатам оценки квалификаций.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 xml:space="preserve">При оценке квалификации в качестве </w:t>
      </w:r>
      <w:r>
        <w:rPr>
          <w:rFonts w:ascii="Times New Roman" w:eastAsia="Times New Roman" w:hAnsi="Times New Roman"/>
          <w:color w:val="000000"/>
          <w:sz w:val="24"/>
          <w:szCs w:val="24"/>
        </w:rPr>
        <w:t>эксперта по оценке квалификаций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 xml:space="preserve"> в составе экспертной комиссии ЦОК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претендентов 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>на 6-й уровень квалификации или выше,</w:t>
      </w:r>
      <w:r w:rsidRPr="00B707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 xml:space="preserve">специалист должен иметь производственный стаж работы не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менее 10 лет. 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При этом 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>не</w:t>
      </w:r>
      <w:r w:rsidRPr="00B707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>менее двух лет на должностях, соответствующих 6-му уровню квалификации или выше в</w:t>
      </w:r>
      <w:r w:rsidRPr="00B707EC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9070B4">
        <w:rPr>
          <w:rFonts w:ascii="Times New Roman" w:eastAsia="Times New Roman" w:hAnsi="Times New Roman"/>
          <w:color w:val="000000"/>
          <w:sz w:val="24"/>
          <w:szCs w:val="24"/>
        </w:rPr>
        <w:t xml:space="preserve">области </w:t>
      </w:r>
      <w:r w:rsidRPr="009070B4">
        <w:rPr>
          <w:rFonts w:ascii="Times New Roman" w:eastAsia="Times New Roman" w:hAnsi="Times New Roman"/>
          <w:color w:val="000000"/>
          <w:sz w:val="23"/>
          <w:szCs w:val="23"/>
        </w:rPr>
        <w:t>издательского дела, полиграфического производства и распространения печатной</w:t>
      </w:r>
      <w:r w:rsidRPr="00B707EC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9070B4">
        <w:rPr>
          <w:rFonts w:ascii="Times New Roman" w:eastAsia="Times New Roman" w:hAnsi="Times New Roman"/>
          <w:color w:val="000000"/>
          <w:sz w:val="23"/>
          <w:szCs w:val="23"/>
        </w:rPr>
        <w:t>продукции.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Times New Roman" w:eastAsia="Times New Roman" w:hAnsi="Times New Roman"/>
          <w:sz w:val="23"/>
          <w:szCs w:val="23"/>
        </w:rPr>
        <w:t xml:space="preserve">2.4. Эксперт ЦОК </w:t>
      </w:r>
      <w:r>
        <w:rPr>
          <w:rFonts w:ascii="Times New Roman" w:eastAsia="Times New Roman" w:hAnsi="Times New Roman"/>
          <w:color w:val="000000"/>
          <w:sz w:val="23"/>
          <w:szCs w:val="23"/>
        </w:rPr>
        <w:t>не реже одного раза в 3 года должен повышать свою квалификацию на семинарах, организуемых Советом, и (или) путем прохождения обучения  по программам повышения квалификации в соответствующей области профессиональной деятельности.</w:t>
      </w:r>
    </w:p>
    <w:p w:rsidR="006159CD" w:rsidRDefault="006159CD" w:rsidP="006159C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6159CD" w:rsidRDefault="006159CD" w:rsidP="001351E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3. Порядок подтверждения Советом квалификации экспертов ЦОК</w:t>
      </w:r>
    </w:p>
    <w:p w:rsidR="006159CD" w:rsidRPr="00FC73A4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3.1. Организация - заявитель (</w:t>
      </w:r>
      <w:r w:rsidRPr="00FC73A4">
        <w:rPr>
          <w:rFonts w:ascii="Times New Roman" w:eastAsia="Times New Roman" w:hAnsi="Times New Roman"/>
          <w:color w:val="000000"/>
          <w:sz w:val="23"/>
          <w:szCs w:val="23"/>
        </w:rPr>
        <w:t>ЦОК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или организация, подавшая в Совет заявление о наделении полномочиями по проведению независимой оценки квалификации) направляет в </w:t>
      </w:r>
      <w:r w:rsidRPr="00FC73A4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1347A2">
        <w:rPr>
          <w:rFonts w:ascii="Times New Roman" w:eastAsia="Times New Roman" w:hAnsi="Times New Roman"/>
          <w:sz w:val="23"/>
          <w:szCs w:val="23"/>
        </w:rPr>
        <w:lastRenderedPageBreak/>
        <w:t>Совет заявление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на аттестацию специалиста (</w:t>
      </w:r>
      <w:r w:rsidRPr="00FC73A4">
        <w:rPr>
          <w:rFonts w:ascii="Times New Roman" w:eastAsia="Times New Roman" w:hAnsi="Times New Roman"/>
          <w:color w:val="000000"/>
          <w:sz w:val="23"/>
          <w:szCs w:val="23"/>
        </w:rPr>
        <w:t>Приложение № 1)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, привлекаемого к участию в составе экспертной комиссии ЦОК в проведении оценки квалификаций. 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</w:p>
    <w:p w:rsidR="006159CD" w:rsidRDefault="006159CD" w:rsidP="006159CD">
      <w:pPr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К заявлению ЦОК прилагаются: </w:t>
      </w:r>
    </w:p>
    <w:p w:rsidR="006159CD" w:rsidRDefault="006159CD" w:rsidP="006159C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карта кандидата в эксперты ЦОК;</w:t>
      </w:r>
      <w:r w:rsidRPr="00F87A69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</w:p>
    <w:p w:rsidR="006159CD" w:rsidRDefault="006159CD" w:rsidP="006159CD">
      <w:pPr>
        <w:numPr>
          <w:ilvl w:val="1"/>
          <w:numId w:val="2"/>
        </w:numPr>
        <w:suppressAutoHyphens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анкета кандидата в эксперты ЦОК с его согласием на обработку персональных данных (Приложение № 3);</w:t>
      </w:r>
    </w:p>
    <w:p w:rsidR="006159CD" w:rsidRPr="00F87A69" w:rsidRDefault="006159CD" w:rsidP="006159CD">
      <w:pPr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F87A69">
        <w:rPr>
          <w:rFonts w:ascii="Times New Roman" w:eastAsia="Times New Roman" w:hAnsi="Times New Roman"/>
          <w:color w:val="000000"/>
          <w:sz w:val="23"/>
          <w:szCs w:val="23"/>
        </w:rPr>
        <w:t>3.2. Организации, претендующие на получение полномочий по проведению</w:t>
      </w:r>
      <w:r w:rsidRPr="00F87A69"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  <w:t xml:space="preserve"> </w:t>
      </w:r>
      <w:r w:rsidRPr="00F87A69">
        <w:rPr>
          <w:rFonts w:ascii="Times New Roman" w:eastAsia="Times New Roman" w:hAnsi="Times New Roman"/>
          <w:color w:val="000000"/>
          <w:sz w:val="23"/>
          <w:szCs w:val="23"/>
        </w:rPr>
        <w:t>независимой оценки квалификации, а также лица, участвующие в оценке квалификации кандидатов в эксперты ЦОК, обязаны соблюдать конфиденциальность персональных данных</w:t>
      </w:r>
      <w:r w:rsidRPr="00F87A69"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  <w:t xml:space="preserve"> </w:t>
      </w:r>
      <w:r w:rsidRPr="00F87A69">
        <w:rPr>
          <w:rFonts w:ascii="Times New Roman" w:eastAsia="Times New Roman" w:hAnsi="Times New Roman"/>
          <w:color w:val="000000"/>
          <w:sz w:val="23"/>
          <w:szCs w:val="23"/>
        </w:rPr>
        <w:t xml:space="preserve">кандидатов в эксперты ЦОК.  При этом должны соблюдаться правовые, организационные и технические меры по обеспечению безопасности персональных данных при их обработке согласно требованиям Федерального закона «О персональных данных» и иных нормативных правовых актов Российской Федерации.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3.3. К заявке прилагаются копии документов, подтверждающих соответствие специалиста требованиям настоящего Порядка (дипломы об образовании, документы о повышении квалификации, выписка из трудовой книжки и пр.). Документ, удостоверяющий </w:t>
      </w:r>
      <w:r>
        <w:rPr>
          <w:rFonts w:ascii="Times New Roman" w:eastAsia="Times New Roman" w:hAnsi="Times New Roman"/>
          <w:sz w:val="23"/>
          <w:szCs w:val="23"/>
        </w:rPr>
        <w:t xml:space="preserve">личность, предъявляется </w:t>
      </w:r>
      <w:r>
        <w:rPr>
          <w:rFonts w:ascii="Times New Roman" w:eastAsia="Times New Roman" w:hAnsi="Times New Roman"/>
          <w:color w:val="000000"/>
          <w:sz w:val="23"/>
          <w:szCs w:val="23"/>
        </w:rPr>
        <w:t>специалистом лично при прохождении оценки его квалификации в Комиссии Совета.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3.4. Заявка и копии прилагаемых к ней документов направляются в </w:t>
      </w:r>
      <w:r>
        <w:rPr>
          <w:rFonts w:ascii="Times New Roman" w:eastAsia="Times New Roman" w:hAnsi="Times New Roman"/>
          <w:sz w:val="23"/>
          <w:szCs w:val="23"/>
        </w:rPr>
        <w:t>Комиссию Совета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Организация, претендующая на получение полномочий по проведению независимой оценки квалификации, или ЦОК предоставляют в Совет, указанные в пункте 3.1 настоящего Порядка, следующими способами: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- на бумажном носителе заказным почтовым отправлением с описью вложения и уведомлением о вручении, либо через представителя, действующего на основании доверенности, выданной и оформленной в соответствии с законодательством Российской Федерации. К бумажному носителю  прилагается также электронная версия документов на CD-диске или USB-накопителе;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- в форме электронного документа, подписанного электронной подписью, через информационно-телекоммуникационные сети, в том числе сеть «Интернет».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3.5. Комиссия Совета проводит экспертизу заявки и прилагаемых к ней документов и принимает решение о допуске специалиста к аттестации или об отказе (в случае предоставления неполной или недостоверной информации и (или) несоответствия специалиста требованиям настоящего Порядка);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3.6. Для ознакомления специалистов с порядком аттестации, Совет может организовать консультационные собеседования и семинары.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 xml:space="preserve">3.7. Процедура аттестации включает 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рассмотрение </w:t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>портфолио специалиста,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  <w:t xml:space="preserve"> </w:t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>отражающего его профессиональные достижения по соответствующему направлению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  <w:t xml:space="preserve"> </w:t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>деятельности.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По решению Комиссии может проводиться индивидуальное собеседование с кандидатом в эксперты.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>3.8. Кандидат считается прошедшим аттестацию и подтвердившим квалификацию</w:t>
      </w:r>
      <w:r w:rsidRPr="009D5863">
        <w:rPr>
          <w:rFonts w:ascii="Times New Roman" w:eastAsia="Times New Roman" w:hAnsi="Times New Roman"/>
          <w:color w:val="000000"/>
          <w:sz w:val="23"/>
          <w:szCs w:val="23"/>
        </w:rPr>
        <w:t xml:space="preserve"> </w:t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>эксперта ЦОК если: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</w:pP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ab/>
        <w:t xml:space="preserve">– все представленные документы соответствуют требованиям, предъявляемым к экспертам </w:t>
      </w:r>
      <w:r w:rsidRPr="00812FB6">
        <w:rPr>
          <w:rFonts w:ascii="Times New Roman" w:eastAsia="Times New Roman" w:hAnsi="Times New Roman"/>
          <w:sz w:val="23"/>
          <w:szCs w:val="23"/>
        </w:rPr>
        <w:t>ЦОК, в том</w:t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 xml:space="preserve"> числе в части подтверждения стажа и соответствующего уровня</w:t>
      </w:r>
      <w:r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  <w:t xml:space="preserve"> </w:t>
      </w: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>образования;</w:t>
      </w:r>
    </w:p>
    <w:p w:rsidR="006159CD" w:rsidRPr="00812FB6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3E4F96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2C0E1C">
        <w:rPr>
          <w:rFonts w:ascii="Times New Roman" w:eastAsia="Times New Roman" w:hAnsi="Times New Roman"/>
          <w:color w:val="000000"/>
          <w:sz w:val="23"/>
          <w:szCs w:val="23"/>
        </w:rPr>
        <w:t xml:space="preserve">- </w:t>
      </w:r>
      <w:r w:rsidRPr="00812FB6">
        <w:rPr>
          <w:rFonts w:ascii="Times New Roman" w:eastAsia="Times New Roman" w:hAnsi="Times New Roman"/>
          <w:sz w:val="23"/>
          <w:szCs w:val="23"/>
        </w:rPr>
        <w:t xml:space="preserve">по </w:t>
      </w:r>
      <w:r>
        <w:rPr>
          <w:rFonts w:ascii="Times New Roman" w:eastAsia="Times New Roman" w:hAnsi="Times New Roman"/>
          <w:sz w:val="23"/>
          <w:szCs w:val="23"/>
        </w:rPr>
        <w:t xml:space="preserve">положительным </w:t>
      </w:r>
      <w:r w:rsidRPr="00812FB6">
        <w:rPr>
          <w:rFonts w:ascii="Times New Roman" w:eastAsia="Times New Roman" w:hAnsi="Times New Roman"/>
          <w:sz w:val="23"/>
          <w:szCs w:val="23"/>
        </w:rPr>
        <w:t xml:space="preserve">результатам рассмотрения портфолио  </w:t>
      </w:r>
      <w:r>
        <w:rPr>
          <w:rFonts w:ascii="Times New Roman" w:eastAsia="Times New Roman" w:hAnsi="Times New Roman"/>
          <w:sz w:val="23"/>
          <w:szCs w:val="23"/>
        </w:rPr>
        <w:t>(в отдельных случаях также по результатам собеседования) Комиссия принимает</w:t>
      </w:r>
      <w:r w:rsidRPr="00812FB6">
        <w:rPr>
          <w:rFonts w:ascii="Times New Roman" w:eastAsia="Times New Roman" w:hAnsi="Times New Roman"/>
          <w:sz w:val="23"/>
          <w:szCs w:val="23"/>
        </w:rPr>
        <w:t xml:space="preserve"> решение об аттестации кандидата.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  <w:shd w:val="clear" w:color="auto" w:fill="FFFF00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lastRenderedPageBreak/>
        <w:tab/>
      </w:r>
      <w:r w:rsidRPr="002C0E1C">
        <w:rPr>
          <w:rFonts w:ascii="Times New Roman" w:eastAsia="Times New Roman" w:hAnsi="Times New Roman"/>
          <w:color w:val="000000"/>
          <w:sz w:val="23"/>
          <w:szCs w:val="23"/>
        </w:rPr>
        <w:t>3.9. Кандидат, считается не прошедшим аттестацию и не подтвердившим квалификацию эксперта ЦОК</w:t>
      </w:r>
      <w:r>
        <w:rPr>
          <w:rFonts w:ascii="Times New Roman" w:eastAsia="Times New Roman" w:hAnsi="Times New Roman"/>
          <w:color w:val="000000"/>
          <w:sz w:val="23"/>
          <w:szCs w:val="23"/>
        </w:rPr>
        <w:t>, если при аттестации он не подтвердил квалификацию соответствующую установленным требованиям.</w:t>
      </w:r>
    </w:p>
    <w:p w:rsidR="006159CD" w:rsidRPr="00715A8C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3"/>
          <w:szCs w:val="23"/>
        </w:rPr>
      </w:pPr>
      <w:r w:rsidRPr="002C0E1C"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715A8C">
        <w:rPr>
          <w:rFonts w:ascii="Times New Roman" w:eastAsia="Times New Roman" w:hAnsi="Times New Roman"/>
          <w:sz w:val="23"/>
          <w:szCs w:val="23"/>
        </w:rPr>
        <w:t>3.10. К</w:t>
      </w:r>
      <w:r>
        <w:rPr>
          <w:rFonts w:ascii="Times New Roman" w:eastAsia="Times New Roman" w:hAnsi="Times New Roman"/>
          <w:sz w:val="23"/>
          <w:szCs w:val="23"/>
        </w:rPr>
        <w:t xml:space="preserve">андидат имеет право на повторное рассмотрение </w:t>
      </w:r>
      <w:r w:rsidRPr="00715A8C">
        <w:rPr>
          <w:rFonts w:ascii="Times New Roman" w:eastAsia="Times New Roman" w:hAnsi="Times New Roman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sz w:val="23"/>
          <w:szCs w:val="23"/>
        </w:rPr>
        <w:t>вопроса о его работе в качестве эксперта</w:t>
      </w:r>
      <w:r w:rsidRPr="00715A8C">
        <w:rPr>
          <w:rFonts w:ascii="Times New Roman" w:eastAsia="Times New Roman" w:hAnsi="Times New Roman"/>
          <w:sz w:val="23"/>
          <w:szCs w:val="23"/>
        </w:rPr>
        <w:t>, не ранее, чем через два месяца со дня</w:t>
      </w:r>
      <w:r>
        <w:rPr>
          <w:rFonts w:ascii="Times New Roman" w:eastAsia="Times New Roman" w:hAnsi="Times New Roman"/>
          <w:sz w:val="23"/>
          <w:szCs w:val="23"/>
        </w:rPr>
        <w:t xml:space="preserve"> отклонения его кандидатуры. В случае повторного отклонения кандидата</w:t>
      </w:r>
      <w:r w:rsidRPr="00715A8C">
        <w:rPr>
          <w:rFonts w:ascii="Times New Roman" w:eastAsia="Times New Roman" w:hAnsi="Times New Roman"/>
          <w:sz w:val="23"/>
          <w:szCs w:val="23"/>
        </w:rPr>
        <w:t xml:space="preserve">, специалист утрачивает возможность заниматься оценкой квалификации в области издательского дела, полиграфического производства и распространения печатной продукции.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3F4782">
        <w:rPr>
          <w:rFonts w:ascii="Times New Roman" w:eastAsia="Times New Roman" w:hAnsi="Times New Roman"/>
          <w:sz w:val="23"/>
          <w:szCs w:val="23"/>
        </w:rPr>
        <w:t>3.11. По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результатам оценки квалификации оформляется протокол Комиссии, который направляется организации - заявителю. Положительные результаты оценки квалификации эксперта вносятся в удостоверение эксперта ЦОК. Форма  удостоверения утверждается Советом. Срок действия удостоверения эксперта  – 5 лет.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6F05F6">
        <w:rPr>
          <w:rFonts w:ascii="Times New Roman" w:eastAsia="Times New Roman" w:hAnsi="Times New Roman"/>
          <w:sz w:val="23"/>
          <w:szCs w:val="23"/>
        </w:rPr>
        <w:t>3.12. По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окончании срока действия удостоверения эксперт ЦОК должен  подтвердить квалификацию в соответствии с настоящим Порядком.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6F05F6">
        <w:rPr>
          <w:rFonts w:ascii="Times New Roman" w:eastAsia="Times New Roman" w:hAnsi="Times New Roman"/>
          <w:sz w:val="23"/>
          <w:szCs w:val="23"/>
        </w:rPr>
        <w:t xml:space="preserve">3.13. </w:t>
      </w:r>
      <w:r>
        <w:rPr>
          <w:rFonts w:ascii="Times New Roman" w:eastAsia="Times New Roman" w:hAnsi="Times New Roman"/>
          <w:sz w:val="23"/>
          <w:szCs w:val="23"/>
        </w:rPr>
        <w:t>К</w:t>
      </w:r>
      <w:r w:rsidRPr="006F05F6">
        <w:rPr>
          <w:rFonts w:ascii="Times New Roman" w:eastAsia="Times New Roman" w:hAnsi="Times New Roman"/>
          <w:sz w:val="23"/>
          <w:szCs w:val="23"/>
        </w:rPr>
        <w:t>омиссия</w:t>
      </w:r>
      <w:r w:rsidRPr="00514F32">
        <w:rPr>
          <w:rFonts w:ascii="Times New Roman" w:eastAsia="Times New Roman" w:hAnsi="Times New Roman"/>
          <w:color w:val="FF0000"/>
          <w:sz w:val="23"/>
          <w:szCs w:val="23"/>
        </w:rPr>
        <w:t xml:space="preserve"> </w:t>
      </w:r>
      <w:r>
        <w:rPr>
          <w:rFonts w:ascii="Times New Roman" w:eastAsia="Times New Roman" w:hAnsi="Times New Roman"/>
          <w:color w:val="000000"/>
          <w:sz w:val="23"/>
          <w:szCs w:val="23"/>
        </w:rPr>
        <w:t>Совета принимает решение о прекращении действия удостоверения эксперта ЦОК в случае: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выявления недостоверных сведений по образованию и опыту работы;  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неоднократного нарушения экспертом ЦОК Правил проведения Центром оценки квалификаций независимой оценки квалификации в форме профессионального экзамена, а также  выявленных нарушений в результате мониторинга и контроля в сфере независимой оценки квалификации;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>
        <w:rPr>
          <w:rFonts w:ascii="Symbol" w:eastAsia="Times New Roman" w:hAnsi="Symbol" w:cs="Symbol"/>
          <w:color w:val="000000"/>
          <w:sz w:val="23"/>
          <w:szCs w:val="23"/>
        </w:rPr>
        <w:t>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поступления заявления от эксперта ЦОК о прекращении действия удостоверения эксперта ЦОК по собственной инициативе.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</w:r>
      <w:r w:rsidRPr="006F05F6">
        <w:rPr>
          <w:rFonts w:ascii="Times New Roman" w:eastAsia="Times New Roman" w:hAnsi="Times New Roman"/>
          <w:sz w:val="23"/>
          <w:szCs w:val="23"/>
        </w:rPr>
        <w:t>3.14. Сведения</w:t>
      </w:r>
      <w:r>
        <w:rPr>
          <w:rFonts w:ascii="Times New Roman" w:eastAsia="Times New Roman" w:hAnsi="Times New Roman"/>
          <w:color w:val="000000"/>
          <w:sz w:val="23"/>
          <w:szCs w:val="23"/>
        </w:rPr>
        <w:t xml:space="preserve"> об аттестованном эксперте ЦОК отражаются в реестре экспертов на сайте Совета и вносятся в Аттестат соответствия ЦОК установленному Советом положению.  </w:t>
      </w:r>
    </w:p>
    <w:p w:rsidR="006159CD" w:rsidRDefault="006159CD" w:rsidP="006159CD">
      <w:pPr>
        <w:shd w:val="clear" w:color="auto" w:fill="FFFFFF"/>
        <w:spacing w:after="0"/>
        <w:jc w:val="center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6159CD" w:rsidRDefault="006159CD" w:rsidP="001351E5">
      <w:pPr>
        <w:shd w:val="clear" w:color="auto" w:fill="FFFFFF"/>
        <w:spacing w:after="0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color w:val="000000"/>
          <w:sz w:val="23"/>
          <w:szCs w:val="23"/>
        </w:rPr>
        <w:t>4. Заключительные положения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4.1. Финансовые затраты, связанные с процедурой оценки эксперта ЦОК несет организация-заявитель.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ab/>
        <w:t>4.2. Настоящий Порядок вступает в действие с момента его утверждения Советом.</w:t>
      </w:r>
    </w:p>
    <w:p w:rsidR="006159CD" w:rsidRDefault="006159CD" w:rsidP="006159CD">
      <w:pPr>
        <w:shd w:val="clear" w:color="auto" w:fill="FFFFFF"/>
        <w:spacing w:after="0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  <w:r>
        <w:rPr>
          <w:rFonts w:ascii="Times New Roman" w:eastAsia="Times New Roman" w:hAnsi="Times New Roman"/>
          <w:b/>
          <w:bCs/>
          <w:color w:val="000000"/>
          <w:sz w:val="23"/>
          <w:szCs w:val="23"/>
        </w:rPr>
        <w:tab/>
      </w: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color w:val="000000"/>
          <w:sz w:val="23"/>
          <w:szCs w:val="23"/>
        </w:rPr>
      </w:pPr>
    </w:p>
    <w:p w:rsidR="006159CD" w:rsidRDefault="006159CD" w:rsidP="006159CD">
      <w:pPr>
        <w:shd w:val="clear" w:color="auto" w:fill="FFFFFF"/>
        <w:spacing w:after="0"/>
        <w:jc w:val="right"/>
        <w:rPr>
          <w:rFonts w:ascii="Times New Roman" w:eastAsia="Times New Roman" w:hAnsi="Times New Roman"/>
          <w:b/>
          <w:bCs/>
          <w:i/>
          <w:color w:val="000000"/>
          <w:sz w:val="23"/>
          <w:szCs w:val="23"/>
        </w:rPr>
      </w:pPr>
    </w:p>
    <w:p w:rsidR="006159CD" w:rsidRPr="00C0607D" w:rsidRDefault="006159CD" w:rsidP="006159CD">
      <w:pPr>
        <w:shd w:val="clear" w:color="auto" w:fill="FFFFFF"/>
        <w:spacing w:after="0"/>
        <w:jc w:val="right"/>
        <w:rPr>
          <w:rFonts w:ascii="Times New Roman" w:hAnsi="Times New Roman"/>
          <w:i/>
          <w:sz w:val="23"/>
          <w:szCs w:val="23"/>
        </w:rPr>
      </w:pPr>
      <w:r w:rsidRPr="00C0607D">
        <w:rPr>
          <w:rFonts w:ascii="Times New Roman" w:eastAsia="Times New Roman" w:hAnsi="Times New Roman"/>
          <w:b/>
          <w:bCs/>
          <w:i/>
          <w:color w:val="000000"/>
          <w:sz w:val="23"/>
          <w:szCs w:val="23"/>
        </w:rPr>
        <w:t>Приложения №№ 1, 2, 3</w:t>
      </w:r>
    </w:p>
    <w:p w:rsidR="006159CD" w:rsidRDefault="006159CD" w:rsidP="006159CD">
      <w:pPr>
        <w:spacing w:after="0"/>
        <w:jc w:val="right"/>
        <w:rPr>
          <w:rFonts w:ascii="Times New Roman" w:hAnsi="Times New Roman"/>
          <w:sz w:val="24"/>
          <w:szCs w:val="24"/>
        </w:rPr>
      </w:pPr>
    </w:p>
    <w:p w:rsidR="006159CD" w:rsidRPr="000B1A9F" w:rsidRDefault="006159CD" w:rsidP="006159C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0B1A9F">
        <w:rPr>
          <w:rFonts w:ascii="Times New Roman" w:hAnsi="Times New Roman"/>
          <w:i/>
          <w:sz w:val="24"/>
          <w:szCs w:val="24"/>
        </w:rPr>
        <w:t>Приложение № 1</w:t>
      </w:r>
    </w:p>
    <w:p w:rsidR="006159CD" w:rsidRDefault="006159CD" w:rsidP="006159CD">
      <w:pPr>
        <w:spacing w:after="0"/>
      </w:pPr>
    </w:p>
    <w:p w:rsidR="006159CD" w:rsidRPr="002C0E1C" w:rsidRDefault="006159CD" w:rsidP="006159CD">
      <w:pPr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2C0E1C">
        <w:rPr>
          <w:rFonts w:ascii="Times New Roman" w:hAnsi="Times New Roman"/>
          <w:i/>
          <w:sz w:val="24"/>
          <w:szCs w:val="24"/>
        </w:rPr>
        <w:t>Форма заявления организации для оценки квалификации кандидата в эксперты ЦОК</w:t>
      </w:r>
    </w:p>
    <w:p w:rsidR="006159CD" w:rsidRDefault="006159CD" w:rsidP="006159CD">
      <w:pPr>
        <w:spacing w:after="0"/>
        <w:rPr>
          <w:rFonts w:ascii="serif" w:hAnsi="serif"/>
          <w:sz w:val="28"/>
          <w:szCs w:val="28"/>
        </w:rPr>
      </w:pPr>
      <w:r>
        <w:rPr>
          <w:rFonts w:ascii="serif" w:hAnsi="serif"/>
          <w:sz w:val="28"/>
          <w:szCs w:val="28"/>
        </w:rPr>
        <w:tab/>
      </w:r>
      <w:r>
        <w:rPr>
          <w:rFonts w:ascii="serif" w:hAnsi="serif"/>
          <w:sz w:val="28"/>
          <w:szCs w:val="28"/>
        </w:rPr>
        <w:tab/>
      </w:r>
      <w:r>
        <w:rPr>
          <w:rFonts w:ascii="serif" w:hAnsi="serif"/>
          <w:sz w:val="28"/>
          <w:szCs w:val="28"/>
        </w:rPr>
        <w:tab/>
      </w:r>
      <w:r>
        <w:rPr>
          <w:rFonts w:ascii="serif" w:hAnsi="serif"/>
          <w:sz w:val="28"/>
          <w:szCs w:val="28"/>
        </w:rPr>
        <w:tab/>
      </w:r>
      <w:r>
        <w:rPr>
          <w:rFonts w:ascii="serif" w:hAnsi="serif"/>
          <w:sz w:val="28"/>
          <w:szCs w:val="28"/>
        </w:rPr>
        <w:tab/>
      </w:r>
    </w:p>
    <w:p w:rsidR="006159CD" w:rsidRDefault="006159CD" w:rsidP="006159C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 xml:space="preserve">Председателю Совета  </w:t>
      </w:r>
      <w:r w:rsidRPr="002C0E1C">
        <w:rPr>
          <w:rFonts w:ascii="Times New Roman" w:eastAsia="Times New Roman" w:hAnsi="Times New Roman"/>
          <w:color w:val="000000"/>
          <w:sz w:val="24"/>
          <w:szCs w:val="24"/>
        </w:rPr>
        <w:t xml:space="preserve">по профессиональным квалификациям </w:t>
      </w:r>
    </w:p>
    <w:p w:rsidR="006159CD" w:rsidRDefault="006159CD" w:rsidP="006159C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2C0E1C">
        <w:rPr>
          <w:rFonts w:ascii="Times New Roman" w:eastAsia="Times New Roman" w:hAnsi="Times New Roman"/>
          <w:color w:val="000000"/>
          <w:sz w:val="24"/>
          <w:szCs w:val="24"/>
        </w:rPr>
        <w:t>в области издательского дела, полиграфического производства</w:t>
      </w:r>
    </w:p>
    <w:p w:rsidR="006159CD" w:rsidRPr="002C0E1C" w:rsidRDefault="006159CD" w:rsidP="006159CD">
      <w:pPr>
        <w:spacing w:after="0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и </w:t>
      </w:r>
      <w:r w:rsidRPr="002C0E1C">
        <w:rPr>
          <w:rFonts w:ascii="Times New Roman" w:eastAsia="Times New Roman" w:hAnsi="Times New Roman"/>
          <w:color w:val="000000"/>
          <w:sz w:val="24"/>
          <w:szCs w:val="24"/>
        </w:rPr>
        <w:t>распространения печатной продукции</w:t>
      </w:r>
    </w:p>
    <w:p w:rsidR="006159CD" w:rsidRDefault="006159CD" w:rsidP="006159CD">
      <w:pPr>
        <w:spacing w:after="0"/>
        <w:rPr>
          <w:sz w:val="26"/>
          <w:szCs w:val="26"/>
        </w:rPr>
      </w:pP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b/>
          <w:bCs/>
          <w:sz w:val="24"/>
          <w:szCs w:val="24"/>
        </w:rPr>
        <w:t>Заявление</w:t>
      </w:r>
      <w:r w:rsidRPr="002C0E1C">
        <w:rPr>
          <w:rFonts w:ascii="Times New Roman" w:hAnsi="Times New Roman"/>
          <w:sz w:val="24"/>
          <w:szCs w:val="24"/>
        </w:rPr>
        <w:t xml:space="preserve"> </w:t>
      </w: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о проведени</w:t>
      </w:r>
      <w:r>
        <w:rPr>
          <w:rFonts w:ascii="Times New Roman" w:hAnsi="Times New Roman"/>
          <w:sz w:val="24"/>
          <w:szCs w:val="24"/>
        </w:rPr>
        <w:t xml:space="preserve">и оценки квалификации кандидатов (а) </w:t>
      </w:r>
      <w:r w:rsidRPr="002C0E1C">
        <w:rPr>
          <w:rFonts w:ascii="Times New Roman" w:hAnsi="Times New Roman"/>
          <w:sz w:val="24"/>
          <w:szCs w:val="24"/>
        </w:rPr>
        <w:t>в эксперты ЦОК</w:t>
      </w: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___________________________________________________________</w:t>
      </w: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 xml:space="preserve">(наименование ЦОК) 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ab/>
        <w:t>Прошу рассмотреть вопрос о проведении оценки квалификации для допуска к участию в работе экспертной комиссии ЦОК следующих кандидатов в эксперты ЦОК: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1.__________________________________________________________</w:t>
      </w: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(фамилия, имя, отчество, место работы и должность)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Заявляемая область деятельности (наименование профессиональных квалификаций):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2.__________________________________________________________</w:t>
      </w: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(фамилия, имя, отчество, место работы и должность)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Заявляемая область деятельности (наименование профессиональных квалификаций)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Приложение: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1. Карта кандидата в эксперты ЦОК;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2. Анкета кандидата в эксперты ЦОК;</w:t>
      </w:r>
    </w:p>
    <w:p w:rsidR="006159CD" w:rsidRPr="00830C32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30C32">
        <w:rPr>
          <w:rFonts w:ascii="Times New Roman" w:hAnsi="Times New Roman"/>
          <w:sz w:val="24"/>
          <w:szCs w:val="24"/>
        </w:rPr>
        <w:t>Руководитель ЦОК</w:t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  <w:t>_______________/_________________/</w:t>
      </w:r>
      <w:r w:rsidRPr="002C0E1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 xml:space="preserve">  (подпись)      (фамилия, инициалы)</w:t>
      </w: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Pr="002C0E1C" w:rsidRDefault="006159CD" w:rsidP="006159CD">
      <w:pPr>
        <w:spacing w:after="0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jc w:val="right"/>
        <w:rPr>
          <w:rFonts w:ascii="Times New Roman" w:hAnsi="Times New Roman"/>
          <w:sz w:val="26"/>
          <w:szCs w:val="26"/>
        </w:rPr>
      </w:pPr>
    </w:p>
    <w:p w:rsidR="006159CD" w:rsidRDefault="006159CD" w:rsidP="006159CD">
      <w:pPr>
        <w:jc w:val="right"/>
        <w:rPr>
          <w:rFonts w:ascii="Times New Roman" w:hAnsi="Times New Roman"/>
          <w:sz w:val="26"/>
          <w:szCs w:val="26"/>
        </w:rPr>
      </w:pPr>
    </w:p>
    <w:p w:rsidR="00334F96" w:rsidRDefault="00334F96" w:rsidP="006159CD">
      <w:pPr>
        <w:jc w:val="right"/>
        <w:rPr>
          <w:rFonts w:ascii="Times New Roman" w:hAnsi="Times New Roman"/>
          <w:i/>
          <w:sz w:val="24"/>
          <w:szCs w:val="24"/>
        </w:rPr>
      </w:pPr>
    </w:p>
    <w:p w:rsidR="006159CD" w:rsidRPr="000B1A9F" w:rsidRDefault="006159CD" w:rsidP="006159CD">
      <w:pPr>
        <w:jc w:val="right"/>
        <w:rPr>
          <w:rFonts w:ascii="Times New Roman" w:hAnsi="Times New Roman"/>
          <w:i/>
          <w:sz w:val="24"/>
          <w:szCs w:val="24"/>
        </w:rPr>
      </w:pPr>
      <w:r w:rsidRPr="000B1A9F">
        <w:rPr>
          <w:rFonts w:ascii="Times New Roman" w:hAnsi="Times New Roman"/>
          <w:i/>
          <w:sz w:val="24"/>
          <w:szCs w:val="24"/>
        </w:rPr>
        <w:lastRenderedPageBreak/>
        <w:t>Приложение № 2</w:t>
      </w:r>
    </w:p>
    <w:p w:rsidR="006159CD" w:rsidRDefault="006159CD" w:rsidP="006159CD">
      <w:pPr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1CC0D218" wp14:editId="2C48B5D1">
            <wp:extent cx="5943600" cy="965200"/>
            <wp:effectExtent l="19050" t="19050" r="19050" b="2540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159CD" w:rsidRPr="002C0E1C" w:rsidRDefault="006159CD" w:rsidP="006159CD">
      <w:pPr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b/>
          <w:bCs/>
          <w:sz w:val="24"/>
          <w:szCs w:val="24"/>
        </w:rPr>
        <w:t>КАРТА КАНДИДАТА В ЭКСПЕРТЫ ЦЕНТРА ОЦЕНКИ КВАЛИФИКАЦИЙ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Наименование ЦОК:_____________________</w:t>
      </w:r>
      <w:r w:rsidR="009659D4">
        <w:rPr>
          <w:rFonts w:ascii="Times New Roman" w:hAnsi="Times New Roman"/>
          <w:sz w:val="24"/>
          <w:szCs w:val="24"/>
        </w:rPr>
        <w:t>_______________________________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Руководитель ЦОК:______________________</w:t>
      </w:r>
      <w:r w:rsidR="009659D4">
        <w:rPr>
          <w:rFonts w:ascii="Times New Roman" w:hAnsi="Times New Roman"/>
          <w:sz w:val="24"/>
          <w:szCs w:val="24"/>
        </w:rPr>
        <w:t>_______________________________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Юридический адрес ЦОК:________________________________________________</w:t>
      </w:r>
    </w:p>
    <w:p w:rsidR="006159CD" w:rsidRPr="002C0E1C" w:rsidRDefault="009659D4" w:rsidP="00615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Фактический адрес ЦОК</w:t>
      </w:r>
      <w:r w:rsidR="006159CD" w:rsidRPr="002C0E1C">
        <w:rPr>
          <w:rFonts w:ascii="Times New Roman" w:hAnsi="Times New Roman"/>
          <w:sz w:val="24"/>
          <w:szCs w:val="24"/>
        </w:rPr>
        <w:t>:___________________________________________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Телефон/факс ЦОК:_____________________________________________________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электронной </w:t>
      </w:r>
      <w:r w:rsidRPr="002C0E1C">
        <w:rPr>
          <w:rFonts w:ascii="Times New Roman" w:hAnsi="Times New Roman"/>
          <w:sz w:val="24"/>
          <w:szCs w:val="24"/>
        </w:rPr>
        <w:t xml:space="preserve"> почты ЦОК:________________</w:t>
      </w:r>
      <w:r w:rsidR="009659D4">
        <w:rPr>
          <w:rFonts w:ascii="Times New Roman" w:hAnsi="Times New Roman"/>
          <w:sz w:val="24"/>
          <w:szCs w:val="24"/>
        </w:rPr>
        <w:t>__________________________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ФИО кандидата в эксперты:______________________________________________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Основное место работы, должность кандидата в эксперты:_____________________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 xml:space="preserve">Заявляемая область деятельности эксперта: </w:t>
      </w:r>
    </w:p>
    <w:tbl>
      <w:tblPr>
        <w:tblW w:w="0" w:type="auto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42"/>
        <w:gridCol w:w="4468"/>
      </w:tblGrid>
      <w:tr w:rsidR="006159CD" w:rsidRPr="002C0E1C" w:rsidTr="006159CD"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Наименование профессионального стандарта, реквизиты приказа Минтруда России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Наименование профессиональной квалификации (уровень квалификации)</w:t>
            </w:r>
          </w:p>
        </w:tc>
      </w:tr>
      <w:tr w:rsidR="006159CD" w:rsidRPr="002C0E1C" w:rsidTr="006159C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6159CD">
        <w:tc>
          <w:tcPr>
            <w:tcW w:w="0" w:type="auto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59CD" w:rsidRDefault="006159CD" w:rsidP="006159CD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159CD" w:rsidRPr="002C0E1C" w:rsidRDefault="006159CD" w:rsidP="006159CD">
      <w:pPr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b/>
          <w:bCs/>
          <w:sz w:val="24"/>
          <w:szCs w:val="24"/>
        </w:rPr>
        <w:t xml:space="preserve">Согласие на включение в состав </w:t>
      </w:r>
      <w:r>
        <w:rPr>
          <w:rFonts w:ascii="Times New Roman" w:hAnsi="Times New Roman"/>
          <w:b/>
          <w:bCs/>
          <w:sz w:val="24"/>
          <w:szCs w:val="24"/>
        </w:rPr>
        <w:t>экспертов по оценке квалификаций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Я,  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</w:t>
      </w:r>
    </w:p>
    <w:p w:rsidR="006159CD" w:rsidRPr="002C0E1C" w:rsidRDefault="006159CD" w:rsidP="006159CD">
      <w:pPr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(</w:t>
      </w:r>
      <w:r w:rsidRPr="002C0E1C">
        <w:rPr>
          <w:rFonts w:ascii="Times New Roman" w:hAnsi="Times New Roman"/>
          <w:i/>
          <w:iCs/>
          <w:sz w:val="24"/>
          <w:szCs w:val="24"/>
        </w:rPr>
        <w:t>Фамилия, Имя, Отчество</w:t>
      </w:r>
      <w:r w:rsidRPr="002C0E1C">
        <w:rPr>
          <w:rFonts w:ascii="Times New Roman" w:hAnsi="Times New Roman"/>
          <w:sz w:val="24"/>
          <w:szCs w:val="24"/>
        </w:rPr>
        <w:t xml:space="preserve">) </w:t>
      </w:r>
    </w:p>
    <w:p w:rsidR="006159CD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подтверждаю свое согласие </w:t>
      </w:r>
      <w:r w:rsidRPr="002C0E1C">
        <w:rPr>
          <w:rFonts w:ascii="Times New Roman" w:hAnsi="Times New Roman"/>
          <w:sz w:val="24"/>
          <w:szCs w:val="24"/>
        </w:rPr>
        <w:t xml:space="preserve">на включение в состав экспертов Центра оценки квалификаций для участия </w:t>
      </w:r>
      <w:r>
        <w:rPr>
          <w:rFonts w:ascii="Times New Roman" w:hAnsi="Times New Roman"/>
          <w:sz w:val="24"/>
          <w:szCs w:val="24"/>
        </w:rPr>
        <w:t>в  проведении</w:t>
      </w:r>
      <w:r w:rsidRPr="002C0E1C">
        <w:rPr>
          <w:rFonts w:ascii="Times New Roman" w:hAnsi="Times New Roman"/>
          <w:sz w:val="24"/>
          <w:szCs w:val="24"/>
        </w:rPr>
        <w:t xml:space="preserve"> профессиональных э</w:t>
      </w:r>
      <w:r>
        <w:rPr>
          <w:rFonts w:ascii="Times New Roman" w:hAnsi="Times New Roman"/>
          <w:sz w:val="24"/>
          <w:szCs w:val="24"/>
        </w:rPr>
        <w:t xml:space="preserve">кзаменов и </w:t>
      </w:r>
      <w:r>
        <w:rPr>
          <w:rFonts w:ascii="Times New Roman" w:eastAsia="Times New Roman" w:hAnsi="Times New Roman"/>
          <w:color w:val="000000"/>
          <w:sz w:val="23"/>
          <w:szCs w:val="23"/>
        </w:rPr>
        <w:t>обработку  моих персональных данных</w:t>
      </w:r>
      <w:r>
        <w:rPr>
          <w:rFonts w:ascii="Times New Roman" w:hAnsi="Times New Roman"/>
          <w:sz w:val="24"/>
          <w:szCs w:val="24"/>
        </w:rPr>
        <w:t xml:space="preserve">.  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«___»__________________20___г.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sz w:val="24"/>
          <w:szCs w:val="24"/>
        </w:rPr>
        <w:tab/>
      </w:r>
      <w:r w:rsidRPr="002C0E1C">
        <w:rPr>
          <w:rFonts w:ascii="Times New Roman" w:hAnsi="Times New Roman"/>
          <w:i/>
          <w:iCs/>
          <w:sz w:val="24"/>
          <w:szCs w:val="24"/>
        </w:rPr>
        <w:t>Подпись,</w:t>
      </w:r>
      <w:r w:rsidRPr="002C0E1C">
        <w:rPr>
          <w:rFonts w:ascii="Times New Roman" w:hAnsi="Times New Roman"/>
          <w:i/>
          <w:iCs/>
          <w:sz w:val="24"/>
          <w:szCs w:val="24"/>
        </w:rPr>
        <w:tab/>
        <w:t xml:space="preserve"> фамилия, инициалы </w:t>
      </w:r>
    </w:p>
    <w:p w:rsidR="006159CD" w:rsidRPr="000B1A9F" w:rsidRDefault="006159CD" w:rsidP="006159CD">
      <w:pPr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0B1A9F">
        <w:rPr>
          <w:rFonts w:ascii="Times New Roman" w:hAnsi="Times New Roman"/>
          <w:i/>
          <w:sz w:val="24"/>
          <w:szCs w:val="24"/>
        </w:rPr>
        <w:lastRenderedPageBreak/>
        <w:t>Приложение № 3</w:t>
      </w:r>
    </w:p>
    <w:p w:rsidR="006159CD" w:rsidRPr="002C0E1C" w:rsidRDefault="006159CD" w:rsidP="006159CD">
      <w:pPr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b/>
          <w:bCs/>
          <w:sz w:val="24"/>
          <w:szCs w:val="24"/>
        </w:rPr>
        <w:t>Анкета кандидата в эксперты ЦОК</w:t>
      </w:r>
    </w:p>
    <w:p w:rsidR="006159CD" w:rsidRPr="002C0E1C" w:rsidRDefault="006159CD" w:rsidP="006159CD">
      <w:pPr>
        <w:jc w:val="both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_______________________________________________________________________</w:t>
      </w:r>
    </w:p>
    <w:p w:rsidR="006159CD" w:rsidRPr="002C0E1C" w:rsidRDefault="006159CD" w:rsidP="006159CD">
      <w:pPr>
        <w:jc w:val="center"/>
        <w:rPr>
          <w:rFonts w:ascii="Times New Roman" w:hAnsi="Times New Roman"/>
          <w:sz w:val="24"/>
          <w:szCs w:val="24"/>
        </w:rPr>
      </w:pPr>
      <w:r w:rsidRPr="002C0E1C">
        <w:rPr>
          <w:rFonts w:ascii="Times New Roman" w:hAnsi="Times New Roman"/>
          <w:sz w:val="24"/>
          <w:szCs w:val="24"/>
        </w:rPr>
        <w:t>(Наименование ЦОК)</w:t>
      </w:r>
    </w:p>
    <w:tbl>
      <w:tblPr>
        <w:tblW w:w="0" w:type="auto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06"/>
        <w:gridCol w:w="6278"/>
        <w:gridCol w:w="2281"/>
      </w:tblGrid>
      <w:tr w:rsidR="006159CD" w:rsidRPr="002C0E1C" w:rsidTr="00125B50">
        <w:trPr>
          <w:trHeight w:val="308"/>
        </w:trPr>
        <w:tc>
          <w:tcPr>
            <w:tcW w:w="90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2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2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2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Телефон/адрес электронной </w:t>
            </w:r>
            <w:r w:rsidRPr="002C0E1C">
              <w:rPr>
                <w:rFonts w:ascii="Times New Roman" w:hAnsi="Times New Roman"/>
                <w:sz w:val="24"/>
                <w:szCs w:val="24"/>
              </w:rPr>
              <w:t>почты/факс (при наличии)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1069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Основное профессиональное образование (наименование образовательной организации, год окончания, специальность, квалификация, номер документа об образовании)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148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Дополнительное профессиональное образование по заявляемой области деятельности (наименование образовательной организации, период обучения, наименование программы переподготовки или повышения квалификации и номер документа об образовании)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2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Ученая степень, ученое звание по заявляемой области деятельности (с указанием диссертационного совета, выдавшего документ, даты и номера выдачи документа)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148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Опыт работы в качестве эксперта в рабочих группах по разработке и (или) актуализации профессиональных стандартов, оценочных средств для проведения независимой оценки квалификации, комиссиях конкурсо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профессионального мастерства 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907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Наличие научных публикаций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2C0E1C">
              <w:rPr>
                <w:rFonts w:ascii="Times New Roman" w:hAnsi="Times New Roman"/>
                <w:sz w:val="24"/>
                <w:szCs w:val="24"/>
              </w:rPr>
              <w:t xml:space="preserve"> авторских свидетельств и патентов на объекты интеллектуальной собственности по заявляемой области деятельности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2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C0E1C">
              <w:rPr>
                <w:rFonts w:ascii="Times New Roman" w:hAnsi="Times New Roman"/>
                <w:sz w:val="24"/>
                <w:szCs w:val="24"/>
              </w:rPr>
              <w:t>Опыт работы по соответствующему виду (видам) профессиональной деятельности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9CD" w:rsidRPr="002C0E1C" w:rsidTr="00125B50">
        <w:trPr>
          <w:trHeight w:val="20"/>
        </w:trPr>
        <w:tc>
          <w:tcPr>
            <w:tcW w:w="90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Период работы (месяц, год)</w:t>
            </w:r>
          </w:p>
        </w:tc>
        <w:tc>
          <w:tcPr>
            <w:tcW w:w="62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0" w:type="auto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59CD" w:rsidRPr="002C0E1C" w:rsidRDefault="006159CD" w:rsidP="006159CD">
            <w:pPr>
              <w:pStyle w:val="a7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0E1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должности, структурного подразделения </w:t>
            </w:r>
          </w:p>
        </w:tc>
      </w:tr>
    </w:tbl>
    <w:p w:rsidR="006159CD" w:rsidRDefault="006159CD" w:rsidP="006159CD">
      <w:pPr>
        <w:jc w:val="both"/>
        <w:rPr>
          <w:rFonts w:ascii="Times New Roman" w:hAnsi="Times New Roman"/>
          <w:sz w:val="26"/>
          <w:szCs w:val="26"/>
        </w:rPr>
      </w:pPr>
    </w:p>
    <w:p w:rsidR="006159CD" w:rsidRDefault="006159CD" w:rsidP="006159CD">
      <w:pPr>
        <w:jc w:val="right"/>
        <w:rPr>
          <w:rFonts w:ascii="Times New Roman" w:hAnsi="Times New Roman"/>
          <w:sz w:val="24"/>
          <w:szCs w:val="24"/>
        </w:rPr>
      </w:pPr>
    </w:p>
    <w:p w:rsidR="006159CD" w:rsidRDefault="006159CD" w:rsidP="006159CD">
      <w:pPr>
        <w:jc w:val="right"/>
        <w:rPr>
          <w:rFonts w:ascii="Times New Roman" w:hAnsi="Times New Roman"/>
          <w:sz w:val="24"/>
          <w:szCs w:val="24"/>
        </w:rPr>
      </w:pPr>
    </w:p>
    <w:p w:rsidR="00D5076F" w:rsidRDefault="00D5076F" w:rsidP="00D50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965200"/>
            <wp:effectExtent l="19050" t="19050" r="19050" b="2540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96520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376092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5076F" w:rsidRDefault="00D5076F" w:rsidP="00D50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F7C71" w:rsidRDefault="001351E5" w:rsidP="001351E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966C50">
        <w:rPr>
          <w:rFonts w:ascii="Times New Roman" w:hAnsi="Times New Roman"/>
          <w:b/>
          <w:sz w:val="24"/>
          <w:szCs w:val="24"/>
        </w:rPr>
        <w:t xml:space="preserve">Утверждено решением Совета </w:t>
      </w:r>
    </w:p>
    <w:p w:rsidR="001351E5" w:rsidRPr="00966C50" w:rsidRDefault="008F7C71" w:rsidP="001351E5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21</w:t>
      </w:r>
      <w:r w:rsidR="001351E5" w:rsidRPr="00966C50">
        <w:rPr>
          <w:rFonts w:ascii="Times New Roman" w:hAnsi="Times New Roman"/>
          <w:b/>
          <w:sz w:val="24"/>
          <w:szCs w:val="24"/>
        </w:rPr>
        <w:t xml:space="preserve"> июля 2020 г.</w:t>
      </w:r>
    </w:p>
    <w:p w:rsidR="00D5076F" w:rsidRDefault="00D5076F" w:rsidP="00D5076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D5076F" w:rsidRPr="00966C50" w:rsidRDefault="00D5076F" w:rsidP="001744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50">
        <w:rPr>
          <w:rFonts w:ascii="Times New Roman" w:hAnsi="Times New Roman"/>
          <w:b/>
          <w:sz w:val="28"/>
          <w:szCs w:val="28"/>
        </w:rPr>
        <w:t>Положение</w:t>
      </w:r>
    </w:p>
    <w:p w:rsidR="00D5076F" w:rsidRPr="00966C50" w:rsidRDefault="00D5076F" w:rsidP="001744A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66C50">
        <w:rPr>
          <w:rFonts w:ascii="Times New Roman" w:hAnsi="Times New Roman"/>
          <w:b/>
          <w:sz w:val="28"/>
          <w:szCs w:val="28"/>
        </w:rPr>
        <w:t>об Апелляционной комиссии Совета по профессиональным квалификациям</w:t>
      </w:r>
      <w:r w:rsidR="00966C50">
        <w:rPr>
          <w:rFonts w:ascii="Times New Roman" w:hAnsi="Times New Roman"/>
          <w:b/>
          <w:sz w:val="28"/>
          <w:szCs w:val="28"/>
        </w:rPr>
        <w:t xml:space="preserve"> </w:t>
      </w:r>
      <w:r w:rsidRPr="00966C50">
        <w:rPr>
          <w:rFonts w:ascii="Times New Roman" w:hAnsi="Times New Roman"/>
          <w:b/>
          <w:sz w:val="28"/>
          <w:szCs w:val="28"/>
        </w:rPr>
        <w:t>в области издательского дела, полиграфического производства и распространения печатной продукции</w:t>
      </w:r>
    </w:p>
    <w:p w:rsidR="00D5076F" w:rsidRDefault="00D5076F" w:rsidP="00D50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D5076F" w:rsidRPr="00832FAC" w:rsidRDefault="00D5076F" w:rsidP="00A948D5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832FAC">
        <w:rPr>
          <w:rFonts w:ascii="Times New Roman" w:hAnsi="Times New Roman"/>
          <w:b/>
          <w:sz w:val="24"/>
          <w:szCs w:val="24"/>
        </w:rPr>
        <w:t>1. Общие положения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1.1.</w:t>
      </w:r>
      <w:r w:rsidRPr="00832FAC">
        <w:rPr>
          <w:rFonts w:ascii="Times New Roman" w:hAnsi="Times New Roman"/>
          <w:sz w:val="24"/>
          <w:szCs w:val="24"/>
        </w:rPr>
        <w:t xml:space="preserve"> Настоящие Положение об Апелляционной комиссии Совета по профессиональным квалификациям в области издательского дела, полиграфического производства и распространения печатной продукции (далее – Положение)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разработано в соответствии с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Приказом Министерства труда и социальной защиты Российской Федерации от 1 декабря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2016 года № 701н. Оно</w:t>
      </w:r>
      <w:r w:rsidRPr="00832FAC">
        <w:rPr>
          <w:rFonts w:ascii="Times New Roman" w:hAnsi="Times New Roman"/>
          <w:sz w:val="24"/>
          <w:szCs w:val="24"/>
        </w:rPr>
        <w:t xml:space="preserve"> устанавливает порядок создания и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работы Апелляционной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комиссии (далее - Комиссия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)</w:t>
      </w:r>
      <w:r w:rsidRPr="00832FAC">
        <w:rPr>
          <w:rFonts w:ascii="Times New Roman" w:hAnsi="Times New Roman"/>
          <w:sz w:val="24"/>
          <w:szCs w:val="24"/>
        </w:rPr>
        <w:t xml:space="preserve"> по рассмотрению апелляций/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жалоб/претензий</w:t>
      </w:r>
      <w:r w:rsidRPr="00832FAC">
        <w:rPr>
          <w:rFonts w:ascii="Times New Roman" w:hAnsi="Times New Roman"/>
          <w:sz w:val="24"/>
          <w:szCs w:val="24"/>
        </w:rPr>
        <w:t xml:space="preserve"> соискателей к Центрам оценки квалификации</w:t>
      </w:r>
      <w:r>
        <w:rPr>
          <w:rFonts w:ascii="Times New Roman" w:hAnsi="Times New Roman"/>
          <w:sz w:val="24"/>
          <w:szCs w:val="24"/>
        </w:rPr>
        <w:t xml:space="preserve"> (далее ЦОК) </w:t>
      </w:r>
      <w:r w:rsidRPr="00832FAC">
        <w:rPr>
          <w:rFonts w:ascii="Times New Roman" w:hAnsi="Times New Roman"/>
          <w:sz w:val="24"/>
          <w:szCs w:val="24"/>
        </w:rPr>
        <w:t xml:space="preserve"> в части проведения профессионального экзамена и выдачи свидетельства о квалификации.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1.2. Комиссия создается Советом по профессиональным квалификациям в области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издательского дела, полиграфического производства и распространения печатной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продукции (далее – СПК).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1.3. Для подачи апелляции/жалобы/претензии в Комиссию Заявитель  направляет по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почте, на адрес электронной почты следующие сведения и информацию (далее -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сведения):</w:t>
      </w:r>
    </w:p>
    <w:p w:rsidR="00D5076F" w:rsidRPr="00832FAC" w:rsidRDefault="00D5076F" w:rsidP="00D5076F">
      <w:pPr>
        <w:shd w:val="clear" w:color="auto" w:fill="FFFFFF"/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а) заявление о причинах обращения в Комиссию с указанием почтового  адреса,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адреса электронной почты (при наличии), номера контактного телефона для физических</w:t>
      </w:r>
      <w:r w:rsidRPr="00832FAC">
        <w:rPr>
          <w:rFonts w:ascii="Times New Roman" w:hAnsi="Times New Roman"/>
          <w:sz w:val="24"/>
          <w:szCs w:val="24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лиц – имени фамилии, отчества (при наличии), для юридических лиц – полного и краткого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наименования;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ab/>
        <w:t>б) копия свидетельства о квалификации или заключения о прохождении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профессионального экзамена (при наличии).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1.4. Информация о возможности подать жалобу в Комиссию размещается на сайтах ЦОК и СПК.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b/>
          <w:sz w:val="24"/>
          <w:szCs w:val="24"/>
        </w:rPr>
        <w:t xml:space="preserve">2. Цели и задачи </w:t>
      </w:r>
      <w:r w:rsidRPr="00312CBC">
        <w:rPr>
          <w:rFonts w:ascii="Times New Roman" w:hAnsi="Times New Roman"/>
          <w:b/>
          <w:sz w:val="24"/>
          <w:szCs w:val="24"/>
          <w:shd w:val="clear" w:color="auto" w:fill="FFFFFF"/>
        </w:rPr>
        <w:t>Комиссии</w:t>
      </w:r>
    </w:p>
    <w:p w:rsidR="00E53F70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832FAC">
        <w:rPr>
          <w:rFonts w:ascii="Times New Roman" w:hAnsi="Times New Roman"/>
          <w:sz w:val="24"/>
          <w:szCs w:val="24"/>
        </w:rPr>
        <w:t>2.1. Комиссия принимает и рассматривает апелляции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/жалобы/претензии, поданные в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письменном виде</w:t>
      </w:r>
      <w:r w:rsidRPr="00832FAC">
        <w:rPr>
          <w:rFonts w:ascii="Times New Roman" w:hAnsi="Times New Roman"/>
          <w:sz w:val="24"/>
          <w:szCs w:val="24"/>
        </w:rPr>
        <w:t xml:space="preserve"> соискателями независимой оценки квалификаций,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их работодателями,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иными физическими и юридическими лицами, за счет средств которых проводился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профессиональный экзамен (выше и далее - Заявитель), на действия (бездействия) ЦОК. </w:t>
      </w:r>
    </w:p>
    <w:p w:rsidR="00E53F70" w:rsidRDefault="00E53F70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E53F70" w:rsidRDefault="00E53F70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Апелляции/жалобы/претензии принимаются и рассматриваются </w:t>
      </w:r>
      <w:r w:rsidRPr="00832FAC">
        <w:rPr>
          <w:rFonts w:ascii="Times New Roman" w:hAnsi="Times New Roman"/>
          <w:sz w:val="24"/>
          <w:szCs w:val="24"/>
        </w:rPr>
        <w:t>в следующих случаях:</w:t>
      </w:r>
    </w:p>
    <w:p w:rsidR="00D5076F" w:rsidRPr="00832FAC" w:rsidRDefault="00D5076F" w:rsidP="00D5076F">
      <w:pPr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отказ соискателю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в приеме документов на</w:t>
      </w:r>
      <w:r w:rsidRPr="00832FAC">
        <w:rPr>
          <w:rFonts w:ascii="Times New Roman" w:hAnsi="Times New Roman"/>
          <w:sz w:val="24"/>
          <w:szCs w:val="24"/>
        </w:rPr>
        <w:t xml:space="preserve"> проведении квалификационного экзамена;</w:t>
      </w:r>
    </w:p>
    <w:p w:rsidR="00D5076F" w:rsidRPr="00832FAC" w:rsidRDefault="00D5076F" w:rsidP="00D5076F">
      <w:pPr>
        <w:numPr>
          <w:ilvl w:val="1"/>
          <w:numId w:val="2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832FAC">
        <w:rPr>
          <w:rFonts w:ascii="Times New Roman" w:hAnsi="Times New Roman"/>
          <w:sz w:val="24"/>
          <w:szCs w:val="24"/>
        </w:rPr>
        <w:t xml:space="preserve">отказ соискателю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в допуске к участию в квалификационном экзамене</w:t>
      </w:r>
      <w:r w:rsidRPr="00832FAC">
        <w:rPr>
          <w:rFonts w:ascii="Times New Roman" w:hAnsi="Times New Roman"/>
          <w:sz w:val="24"/>
          <w:szCs w:val="24"/>
        </w:rPr>
        <w:t>;</w:t>
      </w:r>
    </w:p>
    <w:p w:rsidR="00D5076F" w:rsidRPr="00832FAC" w:rsidRDefault="00D5076F" w:rsidP="00D5076F">
      <w:pPr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несогласие с решениями, принятыми по итогам прохождения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профессионального экзамена</w:t>
      </w:r>
      <w:r w:rsidRPr="00832FAC">
        <w:rPr>
          <w:rFonts w:ascii="Times New Roman" w:hAnsi="Times New Roman"/>
          <w:sz w:val="24"/>
          <w:szCs w:val="24"/>
        </w:rPr>
        <w:t>;</w:t>
      </w:r>
    </w:p>
    <w:p w:rsidR="00D5076F" w:rsidRPr="00832FAC" w:rsidRDefault="00D5076F" w:rsidP="00D5076F">
      <w:pPr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832FAC">
        <w:rPr>
          <w:rFonts w:ascii="Times New Roman" w:hAnsi="Times New Roman"/>
          <w:sz w:val="24"/>
          <w:szCs w:val="24"/>
        </w:rPr>
        <w:t>несоблюдение установленного порядка проведения профессионального экзамена и оформления его результатов;</w:t>
      </w:r>
    </w:p>
    <w:p w:rsidR="00D5076F" w:rsidRPr="00832FAC" w:rsidRDefault="00D5076F" w:rsidP="00D5076F">
      <w:pPr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нарушение сроков выдачи свидетельства о квалификации или отказ в выдаче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его дубликата, несоответствие бланка свидетельства о квалификации и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приложения к нему установленной форме; </w:t>
      </w:r>
    </w:p>
    <w:p w:rsidR="00D5076F" w:rsidRPr="00832FAC" w:rsidRDefault="00D5076F" w:rsidP="00D5076F">
      <w:pPr>
        <w:numPr>
          <w:ilvl w:val="1"/>
          <w:numId w:val="3"/>
        </w:numPr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отсутствие информации о свидетельстве о квалификации в реестре</w:t>
      </w:r>
      <w:r w:rsidRPr="00E90B39">
        <w:rPr>
          <w:rFonts w:ascii="Times New Roman" w:hAnsi="Times New Roman"/>
          <w:sz w:val="24"/>
          <w:szCs w:val="24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сведений о проведении независимой оценки квалификации (далее - Реестр).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2.2.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Комиссия</w:t>
      </w:r>
      <w:r w:rsidRPr="00832FAC">
        <w:rPr>
          <w:rFonts w:ascii="Times New Roman" w:hAnsi="Times New Roman"/>
          <w:sz w:val="24"/>
          <w:szCs w:val="24"/>
        </w:rPr>
        <w:t xml:space="preserve"> принимает решение по результатам рассмотрения апелляции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/жалобы/претензии</w:t>
      </w:r>
      <w:r w:rsidRPr="00832FAC">
        <w:rPr>
          <w:rFonts w:ascii="Times New Roman" w:hAnsi="Times New Roman"/>
          <w:sz w:val="24"/>
          <w:szCs w:val="24"/>
        </w:rPr>
        <w:t xml:space="preserve"> и оформляет его протоколом и информирует соискателя, подавшего апелляцию, о принятом решении.</w:t>
      </w:r>
      <w:r w:rsidRPr="00832FAC">
        <w:rPr>
          <w:rFonts w:ascii="Times New Roman" w:hAnsi="Times New Roman"/>
          <w:b/>
          <w:sz w:val="24"/>
          <w:szCs w:val="24"/>
        </w:rPr>
        <w:tab/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b/>
          <w:sz w:val="24"/>
          <w:szCs w:val="24"/>
        </w:rPr>
        <w:t xml:space="preserve">3. Функции </w:t>
      </w:r>
      <w:r w:rsidRPr="00312CBC">
        <w:rPr>
          <w:rFonts w:ascii="Times New Roman" w:hAnsi="Times New Roman"/>
          <w:b/>
          <w:sz w:val="24"/>
          <w:szCs w:val="24"/>
          <w:shd w:val="clear" w:color="auto" w:fill="FFFFFF"/>
        </w:rPr>
        <w:t>Комиссии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3.1.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Комиссия осуществляет:</w:t>
      </w:r>
      <w:r w:rsidRPr="00832FAC">
        <w:rPr>
          <w:rFonts w:ascii="Times New Roman" w:hAnsi="Times New Roman"/>
          <w:sz w:val="24"/>
          <w:szCs w:val="24"/>
        </w:rPr>
        <w:t xml:space="preserve">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регистрацию</w:t>
      </w:r>
      <w:r w:rsidRPr="00832FAC">
        <w:rPr>
          <w:rFonts w:ascii="Times New Roman" w:hAnsi="Times New Roman"/>
          <w:sz w:val="24"/>
          <w:szCs w:val="24"/>
        </w:rPr>
        <w:t xml:space="preserve"> и учет поступающих апелляций/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жалоб/претензий</w:t>
      </w:r>
      <w:r w:rsidRPr="00832FAC">
        <w:rPr>
          <w:rFonts w:ascii="Times New Roman" w:hAnsi="Times New Roman"/>
          <w:sz w:val="24"/>
          <w:szCs w:val="24"/>
        </w:rPr>
        <w:t xml:space="preserve">, </w:t>
      </w:r>
      <w:r w:rsidRPr="00832FAC">
        <w:rPr>
          <w:rFonts w:ascii="Times New Roman" w:hAnsi="Times New Roman"/>
          <w:sz w:val="24"/>
          <w:szCs w:val="24"/>
        </w:rPr>
        <w:tab/>
        <w:t xml:space="preserve">возникающих в процессе проведения независимой оценки квалификаций,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рассмотрение апелляций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/жалоб/претензий</w:t>
      </w:r>
      <w:r>
        <w:rPr>
          <w:rFonts w:ascii="Times New Roman" w:hAnsi="Times New Roman"/>
          <w:sz w:val="24"/>
          <w:szCs w:val="24"/>
        </w:rPr>
        <w:t>, возникающих</w:t>
      </w:r>
      <w:r w:rsidRPr="00832FAC">
        <w:rPr>
          <w:rFonts w:ascii="Times New Roman" w:hAnsi="Times New Roman"/>
          <w:sz w:val="24"/>
          <w:szCs w:val="24"/>
        </w:rPr>
        <w:t xml:space="preserve"> в процессе </w:t>
      </w:r>
      <w:r w:rsidRPr="00832FAC">
        <w:rPr>
          <w:rFonts w:ascii="Times New Roman" w:hAnsi="Times New Roman"/>
          <w:sz w:val="24"/>
          <w:szCs w:val="24"/>
        </w:rPr>
        <w:tab/>
        <w:t>проведения независимой оценки квалификаций,</w:t>
      </w:r>
      <w:r>
        <w:rPr>
          <w:rFonts w:ascii="Times New Roman" w:hAnsi="Times New Roman"/>
          <w:sz w:val="24"/>
          <w:szCs w:val="24"/>
        </w:rPr>
        <w:t xml:space="preserve"> и принятие решений</w:t>
      </w:r>
      <w:r w:rsidRPr="00832FAC">
        <w:rPr>
          <w:rFonts w:ascii="Times New Roman" w:hAnsi="Times New Roman"/>
          <w:sz w:val="24"/>
          <w:szCs w:val="24"/>
        </w:rPr>
        <w:t xml:space="preserve"> по </w:t>
      </w:r>
      <w:r w:rsidRPr="00832FAC">
        <w:rPr>
          <w:rFonts w:ascii="Times New Roman" w:hAnsi="Times New Roman"/>
          <w:sz w:val="24"/>
          <w:szCs w:val="24"/>
        </w:rPr>
        <w:tab/>
        <w:t xml:space="preserve">результатам их рассмотрения;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взаимодействие</w:t>
      </w:r>
      <w:r w:rsidRPr="00832FAC">
        <w:rPr>
          <w:rFonts w:ascii="Times New Roman" w:hAnsi="Times New Roman"/>
          <w:sz w:val="24"/>
          <w:szCs w:val="24"/>
        </w:rPr>
        <w:t xml:space="preserve"> с организациями, осуществляющими государственный контроль </w:t>
      </w:r>
      <w:r w:rsidRPr="00832FAC">
        <w:rPr>
          <w:rFonts w:ascii="Times New Roman" w:hAnsi="Times New Roman"/>
          <w:sz w:val="24"/>
          <w:szCs w:val="24"/>
        </w:rPr>
        <w:tab/>
        <w:t xml:space="preserve">и надзор, общественными и другими организациями по рассматриваемым </w:t>
      </w:r>
      <w:r w:rsidRPr="00832FAC">
        <w:rPr>
          <w:rFonts w:ascii="Times New Roman" w:hAnsi="Times New Roman"/>
          <w:sz w:val="24"/>
          <w:szCs w:val="24"/>
        </w:rPr>
        <w:tab/>
        <w:t xml:space="preserve">вопросам;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- ведение документации</w:t>
      </w:r>
      <w:r w:rsidRPr="00832FAC">
        <w:rPr>
          <w:rFonts w:ascii="Times New Roman" w:hAnsi="Times New Roman"/>
          <w:sz w:val="24"/>
          <w:szCs w:val="24"/>
        </w:rPr>
        <w:t xml:space="preserve"> по всем вопросам, касающимся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ее </w:t>
      </w:r>
      <w:r w:rsidRPr="00832FAC">
        <w:rPr>
          <w:rFonts w:ascii="Times New Roman" w:hAnsi="Times New Roman"/>
          <w:sz w:val="24"/>
          <w:szCs w:val="24"/>
        </w:rPr>
        <w:t xml:space="preserve">деятельности. </w:t>
      </w:r>
    </w:p>
    <w:p w:rsidR="00D5076F" w:rsidRPr="00344093" w:rsidRDefault="00D5076F" w:rsidP="00D5076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32FAC">
        <w:rPr>
          <w:rFonts w:ascii="Times New Roman" w:hAnsi="Times New Roman"/>
          <w:b/>
          <w:sz w:val="24"/>
          <w:szCs w:val="24"/>
        </w:rPr>
        <w:t xml:space="preserve">4. Состав </w:t>
      </w:r>
      <w:r w:rsidRPr="00312CBC">
        <w:rPr>
          <w:rFonts w:ascii="Times New Roman" w:hAnsi="Times New Roman"/>
          <w:b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b/>
          <w:sz w:val="24"/>
          <w:szCs w:val="24"/>
        </w:rPr>
        <w:t xml:space="preserve"> </w:t>
      </w:r>
    </w:p>
    <w:p w:rsidR="00D5076F" w:rsidRPr="00832FAC" w:rsidRDefault="00D5076F" w:rsidP="00D5076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4.1.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Комиссия </w:t>
      </w:r>
      <w:r w:rsidRPr="00832FAC">
        <w:rPr>
          <w:rFonts w:ascii="Times New Roman" w:hAnsi="Times New Roman"/>
          <w:sz w:val="24"/>
          <w:szCs w:val="24"/>
        </w:rPr>
        <w:t xml:space="preserve">формируется из числа членов СПК, объединений работодателей и профессиональных сообществ, профессиональных союзов, образовательных организаций, обладающих компетенцией и квалификацией в области издательского дела, полиграфического производства и распространения печатной продукции.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Членом Комиссии не может быть лицо, являющееся членом экспертной комиссии, созданной СПК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для проведения профессионального экзамена.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4.2. Персональный состав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Комиссии, кандидатуры Председателя, Заместителя председателя</w:t>
      </w:r>
      <w:r w:rsidRPr="00832FAC">
        <w:rPr>
          <w:rFonts w:ascii="Times New Roman" w:hAnsi="Times New Roman"/>
          <w:sz w:val="24"/>
          <w:szCs w:val="24"/>
        </w:rPr>
        <w:t xml:space="preserve">, а также изменения в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персональном составе</w:t>
      </w:r>
      <w:r w:rsidRPr="00832FAC">
        <w:rPr>
          <w:rFonts w:ascii="Times New Roman" w:hAnsi="Times New Roman"/>
          <w:sz w:val="24"/>
          <w:szCs w:val="24"/>
        </w:rPr>
        <w:t xml:space="preserve"> комиссии утверждаются решением СПК.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832FAC">
        <w:rPr>
          <w:rFonts w:ascii="Times New Roman" w:hAnsi="Times New Roman"/>
          <w:sz w:val="24"/>
          <w:szCs w:val="24"/>
        </w:rPr>
        <w:tab/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Председатель Комиссии организует работу Комиссии, распределяет обязанности между членами Комиссии, осуществляет контроль над работой Комиссии в соответствии с настоящим Положением. </w:t>
      </w:r>
    </w:p>
    <w:p w:rsidR="00D5076F" w:rsidRPr="00832FAC" w:rsidRDefault="00D5076F" w:rsidP="00D5076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ab/>
        <w:t>Председатель комиссии назначает секретаря комиссии. Количественный состав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Комиссии не может быть менее пяти человек.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lastRenderedPageBreak/>
        <w:t xml:space="preserve">4.3. Для рассмотрения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апелляций/жалоб/претензий</w:t>
      </w:r>
      <w:r w:rsidRPr="00832FAC">
        <w:rPr>
          <w:rFonts w:ascii="Times New Roman" w:hAnsi="Times New Roman"/>
          <w:sz w:val="24"/>
          <w:szCs w:val="24"/>
        </w:rPr>
        <w:t xml:space="preserve"> в случае необходимости Комиссией могут привлекаться иные специалисты, не входящие в ее состав и не являющиеся её членами, мнение таких специалистов учитывается комиссией, но не является решающим.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>4,4. Члены Комиссии должны быть независимы от любого воздействия, которое может оказать влияние на принимае</w:t>
      </w:r>
      <w:r>
        <w:rPr>
          <w:rFonts w:ascii="Times New Roman" w:hAnsi="Times New Roman"/>
          <w:sz w:val="24"/>
          <w:szCs w:val="24"/>
        </w:rPr>
        <w:t>мые Комиссией решения. В случае</w:t>
      </w:r>
      <w:r w:rsidRPr="00832FAC">
        <w:rPr>
          <w:rFonts w:ascii="Times New Roman" w:hAnsi="Times New Roman"/>
          <w:sz w:val="24"/>
          <w:szCs w:val="24"/>
        </w:rPr>
        <w:t xml:space="preserve"> если у члена Комиссии возможно возникновение конфликта интересов, который может повлиять на принимаемое решение в отношении поданной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апелляции/жалобы/претензии</w:t>
      </w:r>
      <w:r w:rsidRPr="00832FAC">
        <w:rPr>
          <w:rFonts w:ascii="Times New Roman" w:hAnsi="Times New Roman"/>
          <w:sz w:val="24"/>
          <w:szCs w:val="24"/>
        </w:rPr>
        <w:t>, рассмотрение которой включено в повестку дня заседания Комиссии, он обязан до начала заседания заявить об этом. В таком случае соответствующий член Комиссии не принимает участия в голосовании по данному вопросу, а указанное заявление члена Комиссии отражается в протоколе заседания Комиссии.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>4.5. Члены Комиссии принимают участие в ее работе на общественных началах.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b/>
          <w:sz w:val="24"/>
          <w:szCs w:val="24"/>
        </w:rPr>
        <w:t xml:space="preserve">5. Функции членов </w:t>
      </w:r>
      <w:r w:rsidRPr="00312CBC">
        <w:rPr>
          <w:rFonts w:ascii="Times New Roman" w:hAnsi="Times New Roman"/>
          <w:b/>
          <w:sz w:val="24"/>
          <w:szCs w:val="24"/>
          <w:shd w:val="clear" w:color="auto" w:fill="FFFFFF"/>
        </w:rPr>
        <w:t>Комиссии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5.1. Председатель комиссии организует и координирует работу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, определяет дату, время и место заседаний </w:t>
      </w:r>
      <w:r w:rsidRPr="00312CB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, утверждает протоколы заседаний комиссии, а также осуществляет иные полномочия, установленные в соответствии с настоящим Положением и Порядком рассмотрения апелляций, разрабатываемых и утверждаемых СПК.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5.2. Заместитель председателя комиссии осуществляет полномочия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Председателя 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Комиссии </w:t>
      </w:r>
      <w:r w:rsidRPr="00832FAC">
        <w:rPr>
          <w:rFonts w:ascii="Times New Roman" w:hAnsi="Times New Roman"/>
          <w:sz w:val="24"/>
          <w:szCs w:val="24"/>
        </w:rPr>
        <w:t xml:space="preserve">в его отсутствие.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5.3. Секретарь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 осуществляет подготовку повестки дня  и материалов к ее заседаниям,  оформляет протоколы заседаний, направляет для исполнения решение комиссии, осуществляет подготовку документов, необходимых для информирования соискателя о результатах рассмотрения апелляции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/жалобы/претензии</w:t>
      </w:r>
      <w:r w:rsidRPr="00832FAC">
        <w:rPr>
          <w:rFonts w:ascii="Times New Roman" w:hAnsi="Times New Roman"/>
          <w:sz w:val="24"/>
          <w:szCs w:val="24"/>
        </w:rPr>
        <w:t>, а также осуществляет иные полномочия, установленные в соответствии с настоящим Положением и порядком рассмотрения апелляций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/жалоб/претензий</w:t>
      </w:r>
      <w:r w:rsidRPr="00832FAC">
        <w:rPr>
          <w:rFonts w:ascii="Times New Roman" w:hAnsi="Times New Roman"/>
          <w:sz w:val="24"/>
          <w:szCs w:val="24"/>
        </w:rPr>
        <w:t xml:space="preserve">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5.4. Члены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Комиссии:</w:t>
      </w:r>
      <w:r w:rsidRPr="00832FAC">
        <w:rPr>
          <w:rFonts w:ascii="Times New Roman" w:hAnsi="Times New Roman"/>
          <w:sz w:val="24"/>
          <w:szCs w:val="24"/>
        </w:rPr>
        <w:t xml:space="preserve"> рассматривают поступившие апелляции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/жалобы/претензии</w:t>
      </w:r>
      <w:r w:rsidRPr="00832FAC">
        <w:rPr>
          <w:rFonts w:ascii="Times New Roman" w:hAnsi="Times New Roman"/>
          <w:sz w:val="24"/>
          <w:szCs w:val="24"/>
        </w:rPr>
        <w:t xml:space="preserve">, участвуют в заседаниях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, голосуют для принятия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Комиссией</w:t>
      </w:r>
      <w:r w:rsidRPr="00832FAC">
        <w:rPr>
          <w:rFonts w:ascii="Times New Roman" w:hAnsi="Times New Roman"/>
          <w:sz w:val="24"/>
          <w:szCs w:val="24"/>
        </w:rPr>
        <w:t xml:space="preserve"> решения, а также осуществляют иную деятельность, установленную в соответствии с настоящим Положением и порядком рассмотрения апелляций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/жалоб/претензий</w:t>
      </w:r>
      <w:r w:rsidRPr="00832FAC">
        <w:rPr>
          <w:rFonts w:ascii="Times New Roman" w:hAnsi="Times New Roman"/>
          <w:sz w:val="24"/>
          <w:szCs w:val="24"/>
        </w:rPr>
        <w:t>.</w:t>
      </w:r>
    </w:p>
    <w:p w:rsidR="00D5076F" w:rsidRPr="00832FAC" w:rsidRDefault="00A948D5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5076F" w:rsidRPr="00832FAC">
        <w:rPr>
          <w:rFonts w:ascii="Times New Roman" w:hAnsi="Times New Roman"/>
          <w:b/>
          <w:sz w:val="24"/>
          <w:szCs w:val="24"/>
        </w:rPr>
        <w:t xml:space="preserve">6. Порядок деятельности Комиссии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 xml:space="preserve">6.1. Заседания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 созываются по решению Председателя. О дате, времени и месте очередного заседания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 ее члены уведомляются заблаговременно.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>6.2. Заявитель информируется Комиссией о поступлении апелляций/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жалоб/претензий в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течение семи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ab/>
        <w:t>рабочих дней со дня их поступления.</w:t>
      </w:r>
      <w:r w:rsidRPr="00832F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случае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 если в письменном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обращении не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указана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 фамилия гражданина, направившего заявление, или почтовый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адрес, по которому должен быть направлен ответ, ответ на обращение не дается.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</w:t>
      </w:r>
      <w:r w:rsidRPr="00832FAC">
        <w:rPr>
          <w:rFonts w:ascii="Times New Roman" w:hAnsi="Times New Roman"/>
          <w:sz w:val="24"/>
          <w:szCs w:val="24"/>
        </w:rPr>
        <w:t xml:space="preserve">.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Комиссия</w:t>
      </w:r>
      <w:r w:rsidRPr="00832FAC">
        <w:rPr>
          <w:rFonts w:ascii="Times New Roman" w:hAnsi="Times New Roman"/>
          <w:sz w:val="24"/>
          <w:szCs w:val="24"/>
        </w:rPr>
        <w:t xml:space="preserve"> рассматривает поступившие апелляции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/жалобы/претензии</w:t>
      </w:r>
      <w:r w:rsidRPr="00832FAC">
        <w:rPr>
          <w:rFonts w:ascii="Times New Roman" w:hAnsi="Times New Roman"/>
          <w:sz w:val="24"/>
          <w:szCs w:val="24"/>
        </w:rPr>
        <w:t xml:space="preserve"> и принимает по ним решения в течение тридцати рабочих дней с момента их регистрации в Совете. Поступившие апелляции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/жалобы/претензии</w:t>
      </w:r>
      <w:r w:rsidRPr="00832FAC">
        <w:rPr>
          <w:rFonts w:ascii="Times New Roman" w:hAnsi="Times New Roman"/>
          <w:sz w:val="24"/>
          <w:szCs w:val="24"/>
        </w:rPr>
        <w:t xml:space="preserve"> рассылаются всем членам комиссии с приложением повестки дня и материалов к заседанию.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6.4</w:t>
      </w:r>
      <w:r w:rsidRPr="00832FAC">
        <w:rPr>
          <w:rFonts w:ascii="Times New Roman" w:hAnsi="Times New Roman"/>
          <w:sz w:val="24"/>
          <w:szCs w:val="24"/>
        </w:rPr>
        <w:t xml:space="preserve">. Заседание Комиссии является правомочным, если на нем присутствуют более половины состава ее членов.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ab/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Член Комиссии в случае невозможности присутствия на заседании лично имеет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право участвовать в заседании удаленно с использованием информационно-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коммуникационных технологий, обеспечивающих двустороннюю передачу видео - и аудио - сигнала, либо заблаговременно представить свое мнение по рассматриваемым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вопросам в письменной форме или в форме электронного документа, текст которого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подтвержден отсутствующим членом Комиссии.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6.5</w:t>
      </w:r>
      <w:r w:rsidRPr="00832FAC">
        <w:rPr>
          <w:rFonts w:ascii="Times New Roman" w:hAnsi="Times New Roman"/>
          <w:sz w:val="24"/>
          <w:szCs w:val="24"/>
        </w:rPr>
        <w:t xml:space="preserve">. Голосование проводится открыто. Секретарь Комиссии в голосовании участие не принимает.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832FAC">
        <w:rPr>
          <w:rFonts w:ascii="Times New Roman" w:hAnsi="Times New Roman"/>
          <w:sz w:val="24"/>
          <w:szCs w:val="24"/>
        </w:rPr>
        <w:tab/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Комиссия вправе принять решение об удовлетворении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апелляции/жалобы/претензии (полностью или частично) или об отказе в ее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удовлетворении.</w:t>
      </w:r>
    </w:p>
    <w:p w:rsidR="00D5076F" w:rsidRPr="00832FAC" w:rsidRDefault="00D5076F" w:rsidP="00D5076F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6.6. Решение об отказе в удовлетворении жалобы принимается в следующих случаях:</w:t>
      </w:r>
    </w:p>
    <w:p w:rsidR="00D5076F" w:rsidRPr="00832FAC" w:rsidRDefault="00D5076F" w:rsidP="00D5076F">
      <w:pPr>
        <w:pStyle w:val="1"/>
        <w:tabs>
          <w:tab w:val="left" w:pos="72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а) решения, действия (бездействия) Центра признаны обоснованными;</w:t>
      </w:r>
    </w:p>
    <w:p w:rsidR="00D5076F" w:rsidRPr="00832FAC" w:rsidRDefault="00D5076F" w:rsidP="00D5076F">
      <w:pPr>
        <w:pStyle w:val="1"/>
        <w:tabs>
          <w:tab w:val="left" w:pos="720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32FAC">
        <w:rPr>
          <w:rFonts w:ascii="Times New Roman" w:hAnsi="Times New Roman"/>
          <w:sz w:val="24"/>
          <w:szCs w:val="24"/>
        </w:rPr>
        <w:t>б) предмет жалобы не соответствует основаниям, указанным в п.10 настоящего Положения, или жалоба подана лицом, не указанным в п. 10 настоящего Положения;</w:t>
      </w:r>
    </w:p>
    <w:p w:rsidR="00D5076F" w:rsidRPr="00832FAC" w:rsidRDefault="00D5076F" w:rsidP="00D5076F">
      <w:pPr>
        <w:pStyle w:val="1"/>
        <w:tabs>
          <w:tab w:val="left" w:pos="720"/>
        </w:tabs>
        <w:spacing w:after="0"/>
        <w:ind w:left="0" w:firstLine="720"/>
        <w:jc w:val="both"/>
        <w:rPr>
          <w:rFonts w:ascii="Times New Roman" w:hAnsi="Times New Roman" w:cs="Times New Roman"/>
          <w:sz w:val="24"/>
          <w:szCs w:val="24"/>
          <w:shd w:val="clear" w:color="auto" w:fill="FFFF00"/>
        </w:rPr>
      </w:pPr>
      <w:r w:rsidRPr="00832FAC">
        <w:rPr>
          <w:rFonts w:ascii="Times New Roman" w:hAnsi="Times New Roman"/>
          <w:sz w:val="24"/>
          <w:szCs w:val="24"/>
        </w:rPr>
        <w:t>в) решения, действия (бездействие) Центра обжалованы в судебном порядке.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ab/>
        <w:t>Комиссия вправе запросить дополнительные материалы у Центра  и (или)</w:t>
      </w:r>
      <w:r w:rsidRPr="00832FAC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Заявителя.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6.7</w:t>
      </w:r>
      <w:r w:rsidRPr="00832FAC">
        <w:rPr>
          <w:rFonts w:ascii="Times New Roman" w:hAnsi="Times New Roman"/>
          <w:sz w:val="24"/>
          <w:szCs w:val="24"/>
        </w:rPr>
        <w:t xml:space="preserve">. Решение Комиссии считается принятым, если за него проголосовало более половины присутствующих на заседании членов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. При равенстве голосов членов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 голос председательствующего на заседании является решающим.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6.8</w:t>
      </w:r>
      <w:r w:rsidRPr="00832FAC">
        <w:rPr>
          <w:rFonts w:ascii="Times New Roman" w:hAnsi="Times New Roman"/>
          <w:sz w:val="24"/>
          <w:szCs w:val="24"/>
        </w:rPr>
        <w:t xml:space="preserve">. Решение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 оформляется протоколом. Протокол заседания подписывается Секретарем комиссии и утверждается ее Председателем. 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6.9</w:t>
      </w:r>
      <w:r w:rsidRPr="00832FAC">
        <w:rPr>
          <w:rFonts w:ascii="Times New Roman" w:hAnsi="Times New Roman"/>
          <w:sz w:val="24"/>
          <w:szCs w:val="24"/>
        </w:rPr>
        <w:t xml:space="preserve">. Решение комиссии является обязательным для ЦОК, в отношении которого соискателем была подана апелляция. </w:t>
      </w:r>
    </w:p>
    <w:p w:rsidR="00D5076F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6.10. К</w:t>
      </w:r>
      <w:r w:rsidRPr="00832FAC">
        <w:rPr>
          <w:rFonts w:ascii="Times New Roman" w:hAnsi="Times New Roman"/>
          <w:sz w:val="24"/>
          <w:szCs w:val="24"/>
        </w:rPr>
        <w:t>омиссия письменно информирует лицо, подавшее апелляцию, о времени и месте проведения заседания</w:t>
      </w:r>
      <w:r>
        <w:rPr>
          <w:rFonts w:ascii="Times New Roman" w:hAnsi="Times New Roman"/>
          <w:sz w:val="24"/>
          <w:szCs w:val="24"/>
        </w:rPr>
        <w:t>.</w:t>
      </w:r>
      <w:r w:rsidRPr="00832FAC">
        <w:rPr>
          <w:rFonts w:ascii="Times New Roman" w:hAnsi="Times New Roman"/>
          <w:sz w:val="24"/>
          <w:szCs w:val="24"/>
        </w:rPr>
        <w:t xml:space="preserve"> </w:t>
      </w:r>
    </w:p>
    <w:p w:rsidR="00D5076F" w:rsidRPr="00832FAC" w:rsidRDefault="00D5076F" w:rsidP="00D5076F">
      <w:pPr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>
        <w:rPr>
          <w:rFonts w:ascii="Times New Roman" w:hAnsi="Times New Roman"/>
          <w:sz w:val="24"/>
          <w:szCs w:val="24"/>
        </w:rPr>
        <w:t>6.11</w:t>
      </w:r>
      <w:r w:rsidRPr="00832FAC">
        <w:rPr>
          <w:rFonts w:ascii="Times New Roman" w:hAnsi="Times New Roman"/>
          <w:sz w:val="24"/>
          <w:szCs w:val="24"/>
        </w:rPr>
        <w:t xml:space="preserve">.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Заявитель</w:t>
      </w:r>
      <w:r w:rsidRPr="00832FAC">
        <w:rPr>
          <w:rFonts w:ascii="Times New Roman" w:hAnsi="Times New Roman"/>
          <w:sz w:val="24"/>
          <w:szCs w:val="24"/>
        </w:rPr>
        <w:t>, подавший апелляцию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/жалобу/претензию</w:t>
      </w:r>
      <w:r w:rsidRPr="00832FAC">
        <w:rPr>
          <w:rFonts w:ascii="Times New Roman" w:hAnsi="Times New Roman"/>
          <w:sz w:val="24"/>
          <w:szCs w:val="24"/>
        </w:rPr>
        <w:t xml:space="preserve">, вправе лично присутствовать или направить своего законного представителя на заседание комиссии, заявлять ходатайства об изменении сроков проведения заседания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, состава ее членов. Решение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Комиссии</w:t>
      </w:r>
      <w:r w:rsidRPr="00832FAC">
        <w:rPr>
          <w:rFonts w:ascii="Times New Roman" w:hAnsi="Times New Roman"/>
          <w:sz w:val="24"/>
          <w:szCs w:val="24"/>
        </w:rPr>
        <w:t xml:space="preserve"> направляются Заявителю по почте или с использованием средств электронной связи.</w:t>
      </w:r>
    </w:p>
    <w:p w:rsidR="00D5076F" w:rsidRPr="00F307D8" w:rsidRDefault="00D5076F" w:rsidP="00D5076F">
      <w:pPr>
        <w:pStyle w:val="a8"/>
        <w:spacing w:after="0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 w:cs="Times New Roman"/>
          <w:sz w:val="24"/>
          <w:szCs w:val="24"/>
          <w:shd w:val="clear" w:color="auto" w:fill="FFFFFF"/>
        </w:rPr>
        <w:t>6.12. Решение Комиссии является обязательным для ЦОК. Решение направляется ЦОК, а также Заявителю по почте не позднее пяти календарных дней со дня принятия решения.</w:t>
      </w:r>
    </w:p>
    <w:p w:rsidR="00D5076F" w:rsidRPr="00F307D8" w:rsidRDefault="00D5076F" w:rsidP="00D5076F">
      <w:pPr>
        <w:pStyle w:val="a8"/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6.13. Протоколы заседания Комиссии подлежат исполнению ЦОК не позднее сорока пяти</w:t>
      </w:r>
      <w:r w:rsidRPr="00F307D8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 xml:space="preserve">календарных дней со дня  принятия </w:t>
      </w:r>
      <w:r w:rsidRPr="006D617B">
        <w:rPr>
          <w:rFonts w:ascii="Times New Roman" w:hAnsi="Times New Roman"/>
          <w:sz w:val="24"/>
          <w:szCs w:val="24"/>
          <w:shd w:val="clear" w:color="auto" w:fill="FFFFFF"/>
        </w:rPr>
        <w:t>решения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Pr="006D617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D5076F" w:rsidRDefault="00D5076F" w:rsidP="00D5076F">
      <w:pPr>
        <w:pStyle w:val="a8"/>
        <w:shd w:val="clear" w:color="auto" w:fill="FFFFFF"/>
        <w:jc w:val="both"/>
        <w:rPr>
          <w:rFonts w:ascii="Times New Roman" w:hAnsi="Times New Roman"/>
          <w:sz w:val="24"/>
          <w:szCs w:val="24"/>
          <w:shd w:val="clear" w:color="auto" w:fill="FFFF00"/>
        </w:rPr>
      </w:pP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6.14. Решения Комиссии хранятся на бумажном носителе либо в электронном виде в</w:t>
      </w:r>
      <w:r w:rsidRPr="00F307D8">
        <w:rPr>
          <w:rFonts w:ascii="Times New Roman" w:hAnsi="Times New Roman"/>
          <w:sz w:val="24"/>
          <w:szCs w:val="24"/>
          <w:shd w:val="clear" w:color="auto" w:fill="FFFF00"/>
        </w:rPr>
        <w:t xml:space="preserve"> </w:t>
      </w:r>
      <w:r w:rsidRPr="00312CBC">
        <w:rPr>
          <w:rFonts w:ascii="Times New Roman" w:hAnsi="Times New Roman"/>
          <w:sz w:val="24"/>
          <w:szCs w:val="24"/>
          <w:shd w:val="clear" w:color="auto" w:fill="FFFFFF"/>
        </w:rPr>
        <w:t>течение одного года со дня принятия решения.</w:t>
      </w:r>
    </w:p>
    <w:p w:rsidR="00D5076F" w:rsidRDefault="00D5076F" w:rsidP="006159CD">
      <w:pPr>
        <w:jc w:val="right"/>
        <w:rPr>
          <w:rFonts w:ascii="Times New Roman" w:hAnsi="Times New Roman"/>
          <w:sz w:val="24"/>
          <w:szCs w:val="24"/>
        </w:rPr>
      </w:pPr>
    </w:p>
    <w:sectPr w:rsidR="00D507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4F96" w:rsidRDefault="00334F96" w:rsidP="00334F96">
      <w:pPr>
        <w:spacing w:after="0" w:line="240" w:lineRule="auto"/>
      </w:pPr>
      <w:r>
        <w:separator/>
      </w:r>
    </w:p>
  </w:endnote>
  <w:endnote w:type="continuationSeparator" w:id="0">
    <w:p w:rsidR="00334F96" w:rsidRDefault="00334F96" w:rsidP="00334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00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rif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9182159"/>
      <w:docPartObj>
        <w:docPartGallery w:val="Page Numbers (Bottom of Page)"/>
        <w:docPartUnique/>
      </w:docPartObj>
    </w:sdtPr>
    <w:sdtEndPr/>
    <w:sdtContent>
      <w:p w:rsidR="00334F96" w:rsidRDefault="00334F9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5877">
          <w:rPr>
            <w:noProof/>
          </w:rPr>
          <w:t>19</w:t>
        </w:r>
        <w:r>
          <w:fldChar w:fldCharType="end"/>
        </w:r>
      </w:p>
    </w:sdtContent>
  </w:sdt>
  <w:p w:rsidR="00334F96" w:rsidRDefault="00334F96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4F96" w:rsidRDefault="00334F96" w:rsidP="00334F96">
      <w:pPr>
        <w:spacing w:after="0" w:line="240" w:lineRule="auto"/>
      </w:pPr>
      <w:r>
        <w:separator/>
      </w:r>
    </w:p>
  </w:footnote>
  <w:footnote w:type="continuationSeparator" w:id="0">
    <w:p w:rsidR="00334F96" w:rsidRDefault="00334F96" w:rsidP="00334F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7B524027"/>
    <w:multiLevelType w:val="hybridMultilevel"/>
    <w:tmpl w:val="9B300BB8"/>
    <w:lvl w:ilvl="0" w:tplc="F7B2301A">
      <w:start w:val="1"/>
      <w:numFmt w:val="russianLower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9CD"/>
    <w:rsid w:val="00125802"/>
    <w:rsid w:val="001351E5"/>
    <w:rsid w:val="0014765D"/>
    <w:rsid w:val="00167DC4"/>
    <w:rsid w:val="00171816"/>
    <w:rsid w:val="001744A5"/>
    <w:rsid w:val="001C396F"/>
    <w:rsid w:val="001F7BF7"/>
    <w:rsid w:val="00325877"/>
    <w:rsid w:val="00334F96"/>
    <w:rsid w:val="0035056C"/>
    <w:rsid w:val="00356118"/>
    <w:rsid w:val="003610DA"/>
    <w:rsid w:val="00404F3B"/>
    <w:rsid w:val="004970B7"/>
    <w:rsid w:val="004B751F"/>
    <w:rsid w:val="004D3DBB"/>
    <w:rsid w:val="00511F56"/>
    <w:rsid w:val="0051540D"/>
    <w:rsid w:val="006159CD"/>
    <w:rsid w:val="00681023"/>
    <w:rsid w:val="00882003"/>
    <w:rsid w:val="008F7C71"/>
    <w:rsid w:val="009659D4"/>
    <w:rsid w:val="00966C50"/>
    <w:rsid w:val="00A765B3"/>
    <w:rsid w:val="00A948D5"/>
    <w:rsid w:val="00B3394D"/>
    <w:rsid w:val="00D036A3"/>
    <w:rsid w:val="00D5076F"/>
    <w:rsid w:val="00D7060E"/>
    <w:rsid w:val="00D742C2"/>
    <w:rsid w:val="00D84543"/>
    <w:rsid w:val="00D924EE"/>
    <w:rsid w:val="00E5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styleId="a4">
    <w:name w:val="List Paragraph"/>
    <w:basedOn w:val="a"/>
    <w:uiPriority w:val="34"/>
    <w:qFormat/>
    <w:rsid w:val="006159CD"/>
    <w:pPr>
      <w:ind w:left="720"/>
      <w:contextualSpacing/>
    </w:pPr>
  </w:style>
  <w:style w:type="paragraph" w:customStyle="1" w:styleId="ConsPlusNormal">
    <w:name w:val="ConsPlusNormal"/>
    <w:rsid w:val="00615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CD"/>
    <w:rPr>
      <w:rFonts w:ascii="Tahoma" w:eastAsia="Calibri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159CD"/>
    <w:pPr>
      <w:suppressLineNumbers/>
      <w:suppressAutoHyphens/>
    </w:pPr>
    <w:rPr>
      <w:rFonts w:eastAsia="SimSun" w:cs="font300"/>
      <w:lang w:eastAsia="ar-SA"/>
    </w:rPr>
  </w:style>
  <w:style w:type="paragraph" w:styleId="a8">
    <w:name w:val="Body Text"/>
    <w:basedOn w:val="a"/>
    <w:link w:val="a9"/>
    <w:rsid w:val="00D5076F"/>
    <w:pPr>
      <w:suppressAutoHyphens/>
      <w:spacing w:after="120"/>
    </w:pPr>
    <w:rPr>
      <w:rFonts w:eastAsia="SimSun" w:cs="font300"/>
      <w:lang w:eastAsia="ar-SA"/>
    </w:rPr>
  </w:style>
  <w:style w:type="character" w:customStyle="1" w:styleId="a9">
    <w:name w:val="Основной текст Знак"/>
    <w:basedOn w:val="a0"/>
    <w:link w:val="a8"/>
    <w:rsid w:val="00D5076F"/>
    <w:rPr>
      <w:rFonts w:ascii="Calibri" w:eastAsia="SimSun" w:hAnsi="Calibri" w:cs="font300"/>
      <w:lang w:eastAsia="ar-SA"/>
    </w:rPr>
  </w:style>
  <w:style w:type="paragraph" w:customStyle="1" w:styleId="1">
    <w:name w:val="Абзац списка1"/>
    <w:basedOn w:val="a"/>
    <w:rsid w:val="00D5076F"/>
    <w:pPr>
      <w:suppressAutoHyphens/>
      <w:ind w:left="720"/>
    </w:pPr>
    <w:rPr>
      <w:rFonts w:eastAsia="SimSun" w:cs="font300"/>
      <w:lang w:eastAsia="ar-SA"/>
    </w:rPr>
  </w:style>
  <w:style w:type="paragraph" w:styleId="aa">
    <w:name w:val="header"/>
    <w:basedOn w:val="a"/>
    <w:link w:val="ab"/>
    <w:uiPriority w:val="99"/>
    <w:unhideWhenUsed/>
    <w:rsid w:val="003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4F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4F96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9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C39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9C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765D"/>
    <w:rPr>
      <w:b/>
      <w:bCs/>
    </w:rPr>
  </w:style>
  <w:style w:type="paragraph" w:styleId="a4">
    <w:name w:val="List Paragraph"/>
    <w:basedOn w:val="a"/>
    <w:uiPriority w:val="34"/>
    <w:qFormat/>
    <w:rsid w:val="006159CD"/>
    <w:pPr>
      <w:ind w:left="720"/>
      <w:contextualSpacing/>
    </w:pPr>
  </w:style>
  <w:style w:type="paragraph" w:customStyle="1" w:styleId="ConsPlusNormal">
    <w:name w:val="ConsPlusNormal"/>
    <w:rsid w:val="006159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15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59CD"/>
    <w:rPr>
      <w:rFonts w:ascii="Tahoma" w:eastAsia="Calibri" w:hAnsi="Tahoma" w:cs="Tahoma"/>
      <w:sz w:val="16"/>
      <w:szCs w:val="16"/>
    </w:rPr>
  </w:style>
  <w:style w:type="paragraph" w:customStyle="1" w:styleId="a7">
    <w:name w:val="Содержимое таблицы"/>
    <w:basedOn w:val="a"/>
    <w:rsid w:val="006159CD"/>
    <w:pPr>
      <w:suppressLineNumbers/>
      <w:suppressAutoHyphens/>
    </w:pPr>
    <w:rPr>
      <w:rFonts w:eastAsia="SimSun" w:cs="font300"/>
      <w:lang w:eastAsia="ar-SA"/>
    </w:rPr>
  </w:style>
  <w:style w:type="paragraph" w:styleId="a8">
    <w:name w:val="Body Text"/>
    <w:basedOn w:val="a"/>
    <w:link w:val="a9"/>
    <w:rsid w:val="00D5076F"/>
    <w:pPr>
      <w:suppressAutoHyphens/>
      <w:spacing w:after="120"/>
    </w:pPr>
    <w:rPr>
      <w:rFonts w:eastAsia="SimSun" w:cs="font300"/>
      <w:lang w:eastAsia="ar-SA"/>
    </w:rPr>
  </w:style>
  <w:style w:type="character" w:customStyle="1" w:styleId="a9">
    <w:name w:val="Основной текст Знак"/>
    <w:basedOn w:val="a0"/>
    <w:link w:val="a8"/>
    <w:rsid w:val="00D5076F"/>
    <w:rPr>
      <w:rFonts w:ascii="Calibri" w:eastAsia="SimSun" w:hAnsi="Calibri" w:cs="font300"/>
      <w:lang w:eastAsia="ar-SA"/>
    </w:rPr>
  </w:style>
  <w:style w:type="paragraph" w:customStyle="1" w:styleId="1">
    <w:name w:val="Абзац списка1"/>
    <w:basedOn w:val="a"/>
    <w:rsid w:val="00D5076F"/>
    <w:pPr>
      <w:suppressAutoHyphens/>
      <w:ind w:left="720"/>
    </w:pPr>
    <w:rPr>
      <w:rFonts w:eastAsia="SimSun" w:cs="font300"/>
      <w:lang w:eastAsia="ar-SA"/>
    </w:rPr>
  </w:style>
  <w:style w:type="paragraph" w:styleId="aa">
    <w:name w:val="header"/>
    <w:basedOn w:val="a"/>
    <w:link w:val="ab"/>
    <w:uiPriority w:val="99"/>
    <w:unhideWhenUsed/>
    <w:rsid w:val="003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34F96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334F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334F96"/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D924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semiHidden/>
    <w:unhideWhenUsed/>
    <w:rsid w:val="001C39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78541-5AC2-44A7-A880-F00706314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19</Pages>
  <Words>6300</Words>
  <Characters>35911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2020-07-24T12:43:00Z</cp:lastPrinted>
  <dcterms:created xsi:type="dcterms:W3CDTF">2020-07-24T08:15:00Z</dcterms:created>
  <dcterms:modified xsi:type="dcterms:W3CDTF">2020-07-24T12:44:00Z</dcterms:modified>
</cp:coreProperties>
</file>